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4" w:rsidRDefault="00B542D4">
      <w:pPr>
        <w:spacing w:line="36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B542D4" w:rsidRDefault="00FF21F0">
      <w:pPr>
        <w:spacing w:line="36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>DEMAIS ÁREAS CULTURAIS</w:t>
      </w:r>
    </w:p>
    <w:p w:rsidR="00B542D4" w:rsidRDefault="00FF21F0">
      <w:pPr>
        <w:spacing w:line="36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>ANEXO I – DETALHAMENTO DO OBJETO E FINANCIAMENTO</w:t>
      </w:r>
    </w:p>
    <w:p w:rsidR="00B542D4" w:rsidRDefault="00FF21F0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Calibri"/>
          <w:color w:val="000000"/>
          <w:sz w:val="8"/>
          <w:szCs w:val="24"/>
        </w:rPr>
      </w:pPr>
      <w:r>
        <w:rPr>
          <w:rFonts w:asciiTheme="majorHAnsi" w:eastAsia="Times New Roman" w:hAnsiTheme="majorHAnsi" w:cs="Calibri"/>
          <w:color w:val="000000"/>
          <w:sz w:val="8"/>
          <w:szCs w:val="24"/>
        </w:rPr>
        <w:t> </w:t>
      </w:r>
    </w:p>
    <w:p w:rsidR="00B542D4" w:rsidRDefault="00B542D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="Calibri"/>
          <w:color w:val="000000"/>
          <w:sz w:val="8"/>
          <w:szCs w:val="24"/>
        </w:rPr>
      </w:pPr>
    </w:p>
    <w:p w:rsidR="00B542D4" w:rsidRDefault="00FF21F0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</w:rPr>
        <w:t>1. RECURSOS DO EDITAL</w:t>
      </w:r>
    </w:p>
    <w:p w:rsidR="00B542D4" w:rsidRDefault="00FF21F0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O presente edital possui valor total de R$ 51.411,54 (Cinquenta e um mil, quatrocentos e onze reais e cinquenta e quatro centavos) que serão distribuídos da seguinte forma, dentre as demais áreas de atuação cultural, exceto audiovisual:</w:t>
      </w:r>
    </w:p>
    <w:p w:rsidR="00B542D4" w:rsidRDefault="00FF21F0">
      <w:pPr>
        <w:spacing w:after="200"/>
        <w:jc w:val="both"/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7.1 Fotografia até 3 (três) projetos de R$ 2.000,00 (dois mil reais) cada. O profissional deverá produzir 10 (dez) fotos do município e entregar no Departamento de Cultura em “alta definição”, até 10.02.2024;</w:t>
      </w:r>
    </w:p>
    <w:p w:rsidR="00B542D4" w:rsidRDefault="00FF21F0">
      <w:pPr>
        <w:spacing w:after="200"/>
        <w:jc w:val="both"/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7.2 Música (profissionais dos diversos estilos musicais). 10 (</w:t>
      </w:r>
      <w:r w:rsidR="00F63119">
        <w:rPr>
          <w:rFonts w:asciiTheme="majorHAnsi" w:eastAsia="Times New Roman" w:hAnsiTheme="majorHAnsi" w:cs="Calibri"/>
          <w:color w:val="000000"/>
          <w:sz w:val="24"/>
          <w:szCs w:val="24"/>
        </w:rPr>
        <w:t>dez) projetos, de R$ 3.641,15 (Três mil, seiscentos e q</w:t>
      </w:r>
      <w:r>
        <w:rPr>
          <w:rFonts w:asciiTheme="majorHAnsi" w:eastAsia="Times New Roman" w:hAnsiTheme="majorHAnsi" w:cs="Calibri"/>
          <w:color w:val="000000"/>
          <w:sz w:val="24"/>
          <w:szCs w:val="24"/>
        </w:rPr>
        <w:t>uarenta e um reais e quinze centavos) cada. O proponente deverá fornecer 01 (uma) apresentação com o tempo mínimo de 2 (duas) horas (incluindo som e iluminação, se necessário), a ser agendada com a Prefeitura Municipal, até 01.04.2024.</w:t>
      </w:r>
    </w:p>
    <w:p w:rsidR="00B542D4" w:rsidRDefault="00FF21F0">
      <w:pPr>
        <w:spacing w:after="200"/>
        <w:jc w:val="both"/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7.3 Teatro</w:t>
      </w:r>
      <w:r w:rsidR="00F63119">
        <w:rPr>
          <w:rFonts w:asciiTheme="majorHAnsi" w:eastAsia="Times New Roman" w:hAnsiTheme="majorHAnsi" w:cs="Calibri"/>
          <w:color w:val="000000"/>
          <w:sz w:val="24"/>
          <w:szCs w:val="24"/>
        </w:rPr>
        <w:t>. 02 projetos, de R$ 3.000,00 (Trê</w:t>
      </w:r>
      <w:r>
        <w:rPr>
          <w:rFonts w:asciiTheme="majorHAnsi" w:eastAsia="Times New Roman" w:hAnsiTheme="majorHAnsi" w:cs="Calibri"/>
          <w:color w:val="000000"/>
          <w:sz w:val="24"/>
          <w:szCs w:val="24"/>
        </w:rPr>
        <w:t>s mil reais) cada. O proponente deverá fornecer 01 (uma) apresentação, a ser agendada com a Prefeitura Municipal, até 01.04.2024.</w:t>
      </w:r>
    </w:p>
    <w:p w:rsidR="00B542D4" w:rsidRDefault="00FF21F0">
      <w:pPr>
        <w:spacing w:after="200"/>
        <w:jc w:val="both"/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>7.4 Dança (profissionais dos diversos estilos de dança). 02 (dois) projetos no valor de R$ 1.500,00 (Hum mil e quin</w:t>
      </w:r>
      <w:bookmarkStart w:id="0" w:name="_GoBack"/>
      <w:bookmarkEnd w:id="0"/>
      <w:r>
        <w:rPr>
          <w:rFonts w:asciiTheme="majorHAnsi" w:eastAsia="Times New Roman" w:hAnsiTheme="majorHAnsi" w:cs="Calibri"/>
          <w:color w:val="000000"/>
          <w:sz w:val="24"/>
          <w:szCs w:val="24"/>
        </w:rPr>
        <w:t>hentos reais). Será agendada junto à prefeitura até 01.04.2024, 01 (uma) apresentação de cada proponente selecionado.</w:t>
      </w:r>
    </w:p>
    <w:p w:rsidR="00B542D4" w:rsidRDefault="00B542D4">
      <w:pPr>
        <w:spacing w:after="2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542D4" w:rsidRDefault="00FF21F0">
      <w:pPr>
        <w:spacing w:before="120" w:after="120" w:line="240" w:lineRule="auto"/>
        <w:ind w:right="120"/>
        <w:jc w:val="center"/>
      </w:pPr>
      <w:r>
        <w:rPr>
          <w:rFonts w:asciiTheme="majorHAnsi" w:eastAsia="Times New Roman" w:hAnsiTheme="majorHAnsi" w:cs="Calibri"/>
          <w:b/>
          <w:color w:val="000000"/>
          <w:sz w:val="24"/>
          <w:szCs w:val="24"/>
        </w:rPr>
        <w:t>Total de projetos selecionados = 17 (dezessete) projetos.</w:t>
      </w:r>
    </w:p>
    <w:p w:rsidR="00B542D4" w:rsidRDefault="00B542D4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</w:p>
    <w:p w:rsidR="00B542D4" w:rsidRDefault="00FF21F0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</w:rPr>
        <w:t xml:space="preserve">Importante: Conforme edital, no item Remanejamento, tanto o total de projetos quanto o valor de cada projeto, poderão ser remanejados a cargo do Comitê Gestor, que irão analisar os projetos e realizarão a seleção de forma a beneficiar o maior número possível de artistas e a comunidade, por meio do repasse dos recursos e como contrapartida, as atividades culturais que serão realizadas na cidade. </w:t>
      </w:r>
    </w:p>
    <w:p w:rsidR="00B542D4" w:rsidRDefault="00B542D4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</w:p>
    <w:p w:rsidR="00B542D4" w:rsidRDefault="00B542D4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</w:p>
    <w:sectPr w:rsidR="00B542D4">
      <w:headerReference w:type="default" r:id="rId10"/>
      <w:footerReference w:type="default" r:id="rId11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00" w:rsidRDefault="00CA1900">
      <w:pPr>
        <w:spacing w:line="240" w:lineRule="auto"/>
      </w:pPr>
      <w:r>
        <w:separator/>
      </w:r>
    </w:p>
  </w:endnote>
  <w:endnote w:type="continuationSeparator" w:id="0">
    <w:p w:rsidR="00CA1900" w:rsidRDefault="00CA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08" w:rsidRDefault="00630A08" w:rsidP="00630A08">
    <w:pPr>
      <w:pStyle w:val="Rodap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____________________________________________________________________________</w:t>
    </w:r>
  </w:p>
  <w:p w:rsidR="00630A08" w:rsidRDefault="00630A08" w:rsidP="00630A08">
    <w:pPr>
      <w:pStyle w:val="Rodap"/>
      <w:jc w:val="center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4D69ABDA" wp14:editId="69F2ACA6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0A08" w:rsidRDefault="00630A08" w:rsidP="00630A08">
    <w:pPr>
      <w:pStyle w:val="Rodap"/>
      <w:jc w:val="center"/>
      <w:rPr>
        <w:b/>
        <w:i/>
      </w:rPr>
    </w:pPr>
    <w:r>
      <w:rPr>
        <w:b/>
        <w:i/>
      </w:rPr>
      <w:t>Departamento de Cultura</w:t>
    </w:r>
  </w:p>
  <w:p w:rsidR="00630A08" w:rsidRDefault="00630A08" w:rsidP="00630A08">
    <w:pPr>
      <w:pStyle w:val="Rodap"/>
      <w:jc w:val="center"/>
      <w:rPr>
        <w:i/>
        <w:sz w:val="20"/>
        <w:szCs w:val="20"/>
        <w:lang w:val="en-US"/>
      </w:rPr>
    </w:pPr>
    <w:r>
      <w:rPr>
        <w:i/>
        <w:sz w:val="20"/>
        <w:szCs w:val="20"/>
      </w:rPr>
      <w:t>Rua Ary Dornellas Carneiro</w:t>
    </w:r>
    <w:r>
      <w:rPr>
        <w:i/>
        <w:sz w:val="20"/>
        <w:szCs w:val="20"/>
        <w:lang w:val="en-US"/>
      </w:rPr>
      <w:t xml:space="preserve">, nº </w:t>
    </w:r>
    <w:r>
      <w:rPr>
        <w:i/>
        <w:sz w:val="20"/>
        <w:szCs w:val="20"/>
      </w:rPr>
      <w:t xml:space="preserve">1604, </w:t>
    </w:r>
    <w:proofErr w:type="gramStart"/>
    <w:r>
      <w:rPr>
        <w:i/>
        <w:sz w:val="20"/>
        <w:szCs w:val="20"/>
      </w:rPr>
      <w:t xml:space="preserve">Sede </w:t>
    </w:r>
    <w:r>
      <w:rPr>
        <w:i/>
        <w:sz w:val="20"/>
        <w:szCs w:val="20"/>
        <w:lang w:val="en-US"/>
      </w:rPr>
      <w:t xml:space="preserve"> –</w:t>
    </w:r>
    <w:proofErr w:type="gramEnd"/>
    <w:r>
      <w:rPr>
        <w:i/>
        <w:sz w:val="20"/>
        <w:szCs w:val="20"/>
        <w:lang w:val="en-US"/>
      </w:rPr>
      <w:t xml:space="preserve"> CEP 15.370-000</w:t>
    </w:r>
  </w:p>
  <w:p w:rsidR="00630A08" w:rsidRPr="000C3FA1" w:rsidRDefault="00630A08" w:rsidP="00630A08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Tel. (18)3704-4986</w:t>
    </w:r>
  </w:p>
  <w:p w:rsidR="00630A08" w:rsidRDefault="00630A08">
    <w:pPr>
      <w:pStyle w:val="Rodap"/>
    </w:pPr>
  </w:p>
  <w:p w:rsidR="00630A08" w:rsidRDefault="00630A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00" w:rsidRDefault="00CA1900">
      <w:pPr>
        <w:spacing w:line="240" w:lineRule="auto"/>
      </w:pPr>
      <w:r>
        <w:separator/>
      </w:r>
    </w:p>
  </w:footnote>
  <w:footnote w:type="continuationSeparator" w:id="0">
    <w:p w:rsidR="00CA1900" w:rsidRDefault="00CA1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D4" w:rsidRDefault="00FF21F0">
    <w:pPr>
      <w:pStyle w:val="Cabealho"/>
      <w:ind w:firstLine="1440"/>
    </w:pPr>
    <w:r>
      <w:rPr>
        <w:noProof/>
      </w:rPr>
      <w:drawing>
        <wp:inline distT="0" distB="0" distL="0" distR="0">
          <wp:extent cx="947420" cy="708660"/>
          <wp:effectExtent l="0" t="0" r="0" b="0"/>
          <wp:docPr id="5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87533DB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675" cy="869315"/>
              <wp:effectExtent l="0" t="0" r="3810" b="762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816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42D4" w:rsidRDefault="00FF21F0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36265" cy="77089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7533DB" id="Caixa de Texto 2" o:spid="_x0000_s1026" style="position:absolute;left:0;text-align:left;margin-left:141pt;margin-top:-1.8pt;width:265.25pt;height:68.4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" fillcolor="white [3201]" stroked="f" strokeweight=".18mm">
              <v:textbox>
                <w:txbxContent>
                  <w:p w:rsidR="00B542D4" w:rsidRDefault="00FF21F0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136265" cy="77089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D4"/>
    <w:rsid w:val="002C4FE9"/>
    <w:rsid w:val="00630A08"/>
    <w:rsid w:val="00B542D4"/>
    <w:rsid w:val="00CA1900"/>
    <w:rsid w:val="00F63119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7B93"/>
  <w15:docId w15:val="{9A2FF569-2518-4BF8-801A-CD051D5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27963"/>
  </w:style>
  <w:style w:type="character" w:customStyle="1" w:styleId="RodapChar">
    <w:name w:val="Rodapé Char"/>
    <w:basedOn w:val="Fontepargpadro"/>
    <w:link w:val="Rodap"/>
    <w:qFormat/>
    <w:rsid w:val="00C27963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948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qFormat/>
    <w:rsid w:val="00103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2796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nhideWhenUsed/>
    <w:qFormat/>
    <w:rsid w:val="00C2796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yiauthFBZ3XGTu5AxhXk//nBA==">CgMxLjA4AHIhMUJJWWFwVjZiMWtINjMyQVktXzgzMUFSQ2FHY1pNZ0hQ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 Alves Valente</dc:creator>
  <dc:description/>
  <cp:lastModifiedBy>Priscila Juliê</cp:lastModifiedBy>
  <cp:revision>4</cp:revision>
  <cp:lastPrinted>2023-06-30T15:30:00Z</cp:lastPrinted>
  <dcterms:created xsi:type="dcterms:W3CDTF">2023-11-09T14:00:00Z</dcterms:created>
  <dcterms:modified xsi:type="dcterms:W3CDTF">2023-11-09T14:58:00Z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ntentTypeId">
    <vt:lpwstr>0x010100C48DDDE3A0146148BAC838CCA490EF0D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