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38F74" w14:textId="13D0E127" w:rsidR="00C24F2E" w:rsidRPr="001F3673" w:rsidRDefault="00C24F2E" w:rsidP="002B3A27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color w:val="000000"/>
          <w:kern w:val="0"/>
          <w:lang w:eastAsia="pt-BR"/>
          <w14:ligatures w14:val="none"/>
        </w:rPr>
      </w:pPr>
    </w:p>
    <w:p w14:paraId="74799834" w14:textId="3C08828A" w:rsidR="001F3673" w:rsidRPr="001F3673" w:rsidRDefault="00DA1FBD" w:rsidP="00396F51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kern w:val="0"/>
          <w:lang w:eastAsia="pt-BR"/>
          <w14:ligatures w14:val="none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  <w:t>ANEXO II</w:t>
      </w:r>
    </w:p>
    <w:p w14:paraId="77D0ECC3" w14:textId="131E5CCC" w:rsidR="001F3673" w:rsidRDefault="001F3673" w:rsidP="00396F51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</w:pPr>
      <w:r w:rsidRPr="001F3673"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  <w:t>CRITÉRIOS UTILIZADOS NA AVALIAÇÃO DE MÉRITO CULTURAL</w:t>
      </w:r>
    </w:p>
    <w:p w14:paraId="0EDAC7A8" w14:textId="77777777" w:rsidR="00396F51" w:rsidRPr="001F3673" w:rsidRDefault="00396F51" w:rsidP="00396F51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kern w:val="0"/>
          <w:lang w:eastAsia="pt-BR"/>
          <w14:ligatures w14:val="none"/>
        </w:rPr>
      </w:pPr>
    </w:p>
    <w:p w14:paraId="212C4F3F" w14:textId="77777777" w:rsidR="001F3673" w:rsidRPr="001F3673" w:rsidRDefault="001F3673" w:rsidP="00396F51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1F3673">
        <w:rPr>
          <w:rFonts w:ascii="Arial" w:hAnsi="Arial" w:cs="Arial"/>
          <w:color w:val="000000"/>
          <w:sz w:val="22"/>
          <w:szCs w:val="22"/>
        </w:rPr>
        <w:t>As comissões de seleção atribuirão notas de 0 a 10 pontos a cada um dos critérios de avaliação de cada projeto, conforme tabela a seguir: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"/>
        <w:gridCol w:w="6906"/>
        <w:gridCol w:w="1314"/>
      </w:tblGrid>
      <w:tr w:rsidR="001F3673" w:rsidRPr="001F3673" w14:paraId="761741FC" w14:textId="77777777" w:rsidTr="00396F51">
        <w:trPr>
          <w:tblCellSpacing w:w="0" w:type="dxa"/>
        </w:trPr>
        <w:tc>
          <w:tcPr>
            <w:tcW w:w="95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4B7AD" w14:textId="77777777" w:rsidR="001F3673" w:rsidRPr="00396F51" w:rsidRDefault="001F3673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CRITÉRIOS OBRIGATÓRIOS</w:t>
            </w:r>
          </w:p>
        </w:tc>
      </w:tr>
      <w:tr w:rsidR="001F3673" w:rsidRPr="001F3673" w14:paraId="69D1D083" w14:textId="77777777" w:rsidTr="00396F51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B4E17" w14:textId="77777777" w:rsidR="001F3673" w:rsidRPr="00396F51" w:rsidRDefault="001F3673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FB7C6" w14:textId="77777777" w:rsidR="001F3673" w:rsidRPr="00396F51" w:rsidRDefault="001F3673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A04AA" w14:textId="77777777" w:rsidR="001F3673" w:rsidRPr="00396F51" w:rsidRDefault="001F3673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Pontuação Máxima</w:t>
            </w:r>
          </w:p>
        </w:tc>
      </w:tr>
      <w:tr w:rsidR="001F3673" w:rsidRPr="001F3673" w14:paraId="0DB01364" w14:textId="77777777" w:rsidTr="00396F51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91ADE" w14:textId="77777777" w:rsidR="001F3673" w:rsidRPr="00396F51" w:rsidRDefault="001F3673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9F1B9" w14:textId="68B81E25" w:rsidR="001F3673" w:rsidRPr="00396F51" w:rsidRDefault="001F3673" w:rsidP="001F3673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Qualidade do Projeto -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Coerência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do objeto, objetivos, justificativa e metas do projeto - </w:t>
            </w:r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análise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deverá considerar, para fins de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avaliação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valoração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, se o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conteúdo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do projeto apresenta, como um todo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coerência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, observando o objeto, a justificativa e as metas, sendo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possível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visualizar de forma clara os resultados que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serão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obtidos.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AEE99" w14:textId="77777777" w:rsidR="001F3673" w:rsidRPr="00396F51" w:rsidRDefault="001F3673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</w:t>
            </w:r>
          </w:p>
        </w:tc>
      </w:tr>
      <w:tr w:rsidR="001F3673" w:rsidRPr="001F3673" w14:paraId="6CD78992" w14:textId="77777777" w:rsidTr="00396F51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4A976" w14:textId="77777777" w:rsidR="001F3673" w:rsidRPr="00396F51" w:rsidRDefault="001F3673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40963" w14:textId="7AF99C0A" w:rsidR="001F3673" w:rsidRPr="00396F51" w:rsidRDefault="001F3673" w:rsidP="001F3673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Relevância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da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ação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proposta para o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cenário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cultural do município</w:t>
            </w:r>
            <w:r w:rsidRPr="00396F5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  <w:t>- </w:t>
            </w:r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análise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deverá considerar, para fins de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avaliação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valoração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, se 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contribui para o enriquecimento 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valorização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da cultura do município.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92044" w14:textId="77777777" w:rsidR="001F3673" w:rsidRPr="00396F51" w:rsidRDefault="001F3673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</w:t>
            </w:r>
          </w:p>
        </w:tc>
      </w:tr>
      <w:tr w:rsidR="001F3673" w:rsidRPr="001F3673" w14:paraId="4E984D00" w14:textId="77777777" w:rsidTr="00396F51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5A113" w14:textId="77777777" w:rsidR="001F3673" w:rsidRPr="00396F51" w:rsidRDefault="001F3673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D0ED6" w14:textId="7D715ACE" w:rsidR="001F3673" w:rsidRPr="00396F51" w:rsidRDefault="001F3673" w:rsidP="001F3673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Aspectos de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integração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comunitária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na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ação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proposta pelo projeto - </w:t>
            </w:r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considera-se, para fins de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avaliação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valoração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, se o projeto apresenta aspectos de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integração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comunitária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, em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relação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ao impacto social para 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inclusão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de pessoas com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deficiência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, idosos e demais grupos em situação de histórica vulnerabilidade econômica/social.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F20C0" w14:textId="77777777" w:rsidR="001F3673" w:rsidRPr="00396F51" w:rsidRDefault="001F3673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</w:t>
            </w:r>
          </w:p>
        </w:tc>
      </w:tr>
      <w:tr w:rsidR="001F3673" w:rsidRPr="001F3673" w14:paraId="150C911A" w14:textId="77777777" w:rsidTr="00396F51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EDE61" w14:textId="77777777" w:rsidR="001F3673" w:rsidRPr="00396F51" w:rsidRDefault="001F3673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5FFDC" w14:textId="77777777" w:rsidR="001F3673" w:rsidRPr="00396F51" w:rsidRDefault="001F3673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Coerência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da planilha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orçamentária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e do cronograma de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execução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às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metas, resultados e desdobramentos do projeto proposto - </w:t>
            </w:r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análise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deverá avaliar e valorar a viabilidade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técnica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do projeto sob o ponto de vista dos gastos previstos na planilha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orçamentária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, sua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execução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e 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adequação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ao objeto, metas e objetivos previstos.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Também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deverá ser considerada para fins de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avaliação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coerência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e conformidade dos valores e quantidades dos itens relacionados na planilha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orçamentária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do projeto.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585D9" w14:textId="77777777" w:rsidR="001F3673" w:rsidRPr="00396F51" w:rsidRDefault="001F3673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</w:t>
            </w:r>
          </w:p>
        </w:tc>
      </w:tr>
      <w:tr w:rsidR="001F3673" w:rsidRPr="001F3673" w14:paraId="4586AF92" w14:textId="77777777" w:rsidTr="00396F51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75FEC" w14:textId="77777777" w:rsidR="001F3673" w:rsidRPr="00396F51" w:rsidRDefault="001F3673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7B387" w14:textId="77777777" w:rsidR="001F3673" w:rsidRPr="00396F51" w:rsidRDefault="001F3673" w:rsidP="001F3673">
            <w:pPr>
              <w:spacing w:before="120" w:after="120" w:line="240" w:lineRule="auto"/>
              <w:ind w:lef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Coerência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do Plano de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Divulgação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ao Cronograma, Objetivos e Metas do projeto proposto - </w:t>
            </w:r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análise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deverá avaliar e valorar a viabilidade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técnica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e comunicacional com o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público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alvo do projeto, mediante as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estratégias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,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mídias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e materiais apresentados, bem como a capacidade de executá-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los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F373B" w14:textId="77777777" w:rsidR="001F3673" w:rsidRPr="00396F51" w:rsidRDefault="001F3673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</w:t>
            </w:r>
          </w:p>
        </w:tc>
      </w:tr>
      <w:tr w:rsidR="001F3673" w:rsidRPr="001F3673" w14:paraId="71FC2214" w14:textId="77777777" w:rsidTr="00396F51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A4569" w14:textId="77777777" w:rsidR="001F3673" w:rsidRPr="00396F51" w:rsidRDefault="001F3673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5B106" w14:textId="77777777" w:rsidR="001F3673" w:rsidRPr="00396F51" w:rsidRDefault="001F3673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Compatibilidade da ficha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técnica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com as atividades desenvolvidas - </w:t>
            </w:r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análise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deverá considerar a carreira dos profissionais que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compõem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o corpo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técnico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e artístico, verificando 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coerência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ou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não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em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relação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às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atribuições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que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serão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executadas por eles no projeto (para esta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avaliação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serão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considerados os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currículos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dos membros da ficha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técnica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511E4" w14:textId="77777777" w:rsidR="001F3673" w:rsidRPr="00396F51" w:rsidRDefault="001F3673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</w:t>
            </w:r>
          </w:p>
        </w:tc>
      </w:tr>
      <w:tr w:rsidR="001F3673" w:rsidRPr="001F3673" w14:paraId="33F55F35" w14:textId="77777777" w:rsidTr="00396F51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459B1" w14:textId="77777777" w:rsidR="001F3673" w:rsidRPr="00396F51" w:rsidRDefault="001F3673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1C207" w14:textId="77777777" w:rsidR="001F3673" w:rsidRPr="00396F51" w:rsidRDefault="001F3673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Trajetória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artística e cultural do proponente - 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Sera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́ considerado para fins de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análise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a carreira do proponente, com base no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currículo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comprovações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enviadas juntamente com a proposta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D6194" w14:textId="77777777" w:rsidR="001F3673" w:rsidRPr="00396F51" w:rsidRDefault="001F3673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</w:t>
            </w:r>
          </w:p>
        </w:tc>
      </w:tr>
      <w:tr w:rsidR="001F3673" w:rsidRPr="001F3673" w14:paraId="5416563C" w14:textId="77777777" w:rsidTr="00396F51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23211" w14:textId="77777777" w:rsidR="001F3673" w:rsidRPr="00396F51" w:rsidRDefault="001F3673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7B0C2" w14:textId="77777777" w:rsidR="001F3673" w:rsidRPr="00396F51" w:rsidRDefault="001F3673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Contrapartida - </w:t>
            </w:r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Será avaliado o interesse público da execução da contrapartida proposta pelo agente cultural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4E29C" w14:textId="77777777" w:rsidR="001F3673" w:rsidRPr="00396F51" w:rsidRDefault="001F3673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</w:t>
            </w:r>
          </w:p>
        </w:tc>
      </w:tr>
      <w:tr w:rsidR="001F3673" w:rsidRPr="001F3673" w14:paraId="04776ED4" w14:textId="77777777" w:rsidTr="00396F51">
        <w:trPr>
          <w:tblCellSpacing w:w="0" w:type="dxa"/>
        </w:trPr>
        <w:tc>
          <w:tcPr>
            <w:tcW w:w="80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71449" w14:textId="77777777" w:rsidR="001F3673" w:rsidRPr="00396F51" w:rsidRDefault="001F3673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22237" w14:textId="77777777" w:rsidR="001F3673" w:rsidRPr="00396F51" w:rsidRDefault="001F3673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80</w:t>
            </w:r>
          </w:p>
        </w:tc>
      </w:tr>
    </w:tbl>
    <w:p w14:paraId="74E35C22" w14:textId="77777777" w:rsidR="001F3673" w:rsidRPr="001F3673" w:rsidRDefault="001F3673" w:rsidP="001F367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6A200FC7" w14:textId="43068A1D" w:rsidR="001F3673" w:rsidRPr="001F3673" w:rsidRDefault="001F3673" w:rsidP="001F367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1F367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Além da pontuação acima, o proponente pode receber bônus de pontuação, ou seja, uma pontuação extra, conforme critérios abaixo especificados: </w:t>
      </w:r>
    </w:p>
    <w:p w14:paraId="6B0A2413" w14:textId="77777777" w:rsidR="001F3673" w:rsidRPr="001F3673" w:rsidRDefault="001F3673" w:rsidP="001F3673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</w:pPr>
    </w:p>
    <w:tbl>
      <w:tblPr>
        <w:tblW w:w="93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1"/>
        <w:gridCol w:w="4301"/>
        <w:gridCol w:w="2068"/>
      </w:tblGrid>
      <w:tr w:rsidR="001F3673" w:rsidRPr="001F3673" w14:paraId="2C48655B" w14:textId="77777777" w:rsidTr="00396F51">
        <w:trPr>
          <w:trHeight w:val="420"/>
        </w:trPr>
        <w:tc>
          <w:tcPr>
            <w:tcW w:w="9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16E47C" w14:textId="77777777" w:rsidR="001F3673" w:rsidRPr="00396F51" w:rsidRDefault="001F3673" w:rsidP="00396F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PONTUAÇÃO BÔNUS PARA PROPONENTES PESSOAS FÍSICAS</w:t>
            </w:r>
          </w:p>
        </w:tc>
      </w:tr>
      <w:tr w:rsidR="001F3673" w:rsidRPr="001F3673" w14:paraId="5C714CC7" w14:textId="77777777" w:rsidTr="00396F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6514B8" w14:textId="77777777" w:rsidR="001F3673" w:rsidRPr="00396F51" w:rsidRDefault="001F3673" w:rsidP="00396F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D8CDAD" w14:textId="77777777" w:rsidR="001F3673" w:rsidRPr="00396F51" w:rsidRDefault="001F3673" w:rsidP="00396F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576959" w14:textId="77777777" w:rsidR="001F3673" w:rsidRPr="00396F51" w:rsidRDefault="001F3673" w:rsidP="00396F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Pontuação Máxima</w:t>
            </w:r>
          </w:p>
        </w:tc>
      </w:tr>
      <w:tr w:rsidR="001F3673" w:rsidRPr="001F3673" w14:paraId="11B6A56F" w14:textId="77777777" w:rsidTr="00396F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9B5925" w14:textId="77777777" w:rsidR="001F3673" w:rsidRPr="00396F51" w:rsidRDefault="001F3673" w:rsidP="00396F5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I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B794AB" w14:textId="77777777" w:rsidR="001F3673" w:rsidRPr="00396F51" w:rsidRDefault="001F3673" w:rsidP="00396F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lang w:eastAsia="pt-BR"/>
                <w14:ligatures w14:val="none"/>
              </w:rPr>
              <w:t>Proponentes do gênero feminino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415DC2" w14:textId="77777777" w:rsidR="001F3673" w:rsidRPr="00396F51" w:rsidRDefault="001F3673" w:rsidP="00396F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lang w:eastAsia="pt-BR"/>
                <w14:ligatures w14:val="none"/>
              </w:rPr>
              <w:t>5</w:t>
            </w:r>
          </w:p>
        </w:tc>
      </w:tr>
      <w:tr w:rsidR="001F3673" w:rsidRPr="001F3673" w14:paraId="437907F8" w14:textId="77777777" w:rsidTr="00396F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F55D05" w14:textId="77777777" w:rsidR="001F3673" w:rsidRPr="00396F51" w:rsidRDefault="001F3673" w:rsidP="00396F5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J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FE41CD" w14:textId="77777777" w:rsidR="001F3673" w:rsidRPr="00396F51" w:rsidRDefault="001F3673" w:rsidP="00396F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lang w:eastAsia="pt-BR"/>
                <w14:ligatures w14:val="none"/>
              </w:rPr>
              <w:t>Proponentes negros e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21A9B9" w14:textId="77777777" w:rsidR="001F3673" w:rsidRPr="00396F51" w:rsidRDefault="001F3673" w:rsidP="00396F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lang w:eastAsia="pt-BR"/>
                <w14:ligatures w14:val="none"/>
              </w:rPr>
              <w:t>5</w:t>
            </w:r>
          </w:p>
        </w:tc>
      </w:tr>
      <w:tr w:rsidR="001F3673" w:rsidRPr="001F3673" w14:paraId="644245DD" w14:textId="77777777" w:rsidTr="00396F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338A84" w14:textId="77777777" w:rsidR="001F3673" w:rsidRPr="00396F51" w:rsidRDefault="001F3673" w:rsidP="00396F5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K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55A020" w14:textId="77777777" w:rsidR="001F3673" w:rsidRPr="00396F51" w:rsidRDefault="001F3673" w:rsidP="00396F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lang w:eastAsia="pt-BR"/>
                <w14:ligatures w14:val="none"/>
              </w:rPr>
              <w:t>Proponentes com deficiência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404274" w14:textId="77777777" w:rsidR="001F3673" w:rsidRPr="00396F51" w:rsidRDefault="001F3673" w:rsidP="00396F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lang w:eastAsia="pt-BR"/>
                <w14:ligatures w14:val="none"/>
              </w:rPr>
              <w:t>5</w:t>
            </w:r>
          </w:p>
        </w:tc>
      </w:tr>
      <w:tr w:rsidR="001F3673" w:rsidRPr="001F3673" w14:paraId="2E95AA8B" w14:textId="77777777" w:rsidTr="00396F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7F1470" w14:textId="77777777" w:rsidR="001F3673" w:rsidRPr="00396F51" w:rsidRDefault="001F3673" w:rsidP="00396F5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L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3FEEC4" w14:textId="77777777" w:rsidR="001F3673" w:rsidRPr="00396F51" w:rsidRDefault="001F3673" w:rsidP="00396F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lang w:eastAsia="pt-BR"/>
                <w14:ligatures w14:val="none"/>
              </w:rPr>
              <w:t xml:space="preserve">Proponentes </w:t>
            </w:r>
            <w:r w:rsidRPr="00396F51">
              <w:rPr>
                <w:rFonts w:ascii="Arial" w:hAnsi="Arial" w:cs="Arial"/>
                <w:sz w:val="18"/>
              </w:rPr>
              <w:t>LGBTQIAP+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2CB7D7" w14:textId="77777777" w:rsidR="001F3673" w:rsidRPr="00396F51" w:rsidRDefault="001F3673" w:rsidP="00396F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lang w:eastAsia="pt-BR"/>
                <w14:ligatures w14:val="none"/>
              </w:rPr>
              <w:t>5</w:t>
            </w:r>
          </w:p>
        </w:tc>
      </w:tr>
      <w:tr w:rsidR="001F3673" w:rsidRPr="001F3673" w14:paraId="6DDCC8DA" w14:textId="77777777" w:rsidTr="00396F51">
        <w:trPr>
          <w:trHeight w:val="275"/>
        </w:trPr>
        <w:tc>
          <w:tcPr>
            <w:tcW w:w="7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BC7581" w14:textId="77777777" w:rsidR="001F3673" w:rsidRPr="00396F51" w:rsidRDefault="001F3673" w:rsidP="00396F5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b/>
                <w:bCs/>
                <w:kern w:val="0"/>
                <w:sz w:val="18"/>
                <w:lang w:eastAsia="pt-BR"/>
                <w14:ligatures w14:val="none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F4BBFD" w14:textId="77777777" w:rsidR="001F3673" w:rsidRPr="00396F51" w:rsidRDefault="001F3673" w:rsidP="00396F5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b/>
                <w:kern w:val="0"/>
                <w:sz w:val="18"/>
                <w:lang w:eastAsia="pt-BR"/>
                <w14:ligatures w14:val="none"/>
              </w:rPr>
              <w:t>20 PONTOS</w:t>
            </w:r>
          </w:p>
        </w:tc>
      </w:tr>
    </w:tbl>
    <w:p w14:paraId="4A123B45" w14:textId="77777777" w:rsidR="001F3673" w:rsidRPr="001F3673" w:rsidRDefault="001F3673" w:rsidP="001F3673">
      <w:pPr>
        <w:spacing w:after="0" w:line="240" w:lineRule="auto"/>
        <w:rPr>
          <w:rFonts w:ascii="Arial" w:eastAsia="Times New Roman" w:hAnsi="Arial" w:cs="Arial"/>
          <w:kern w:val="0"/>
          <w:lang w:eastAsia="pt-BR"/>
          <w14:ligatures w14:val="none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5949"/>
        <w:gridCol w:w="1790"/>
      </w:tblGrid>
      <w:tr w:rsidR="001F3673" w:rsidRPr="001F3673" w14:paraId="0856050A" w14:textId="77777777" w:rsidTr="00396F51">
        <w:trPr>
          <w:trHeight w:val="420"/>
        </w:trPr>
        <w:tc>
          <w:tcPr>
            <w:tcW w:w="93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78AB72" w14:textId="77777777" w:rsidR="001F3673" w:rsidRPr="00396F51" w:rsidRDefault="001F3673" w:rsidP="00396F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PONTUAÇÃO EXTRA PARA PROPONENTES PESSOAS JURÍDICAS E COLETIVOS OU GRUPOS CULTURAIS SEM CNPJ</w:t>
            </w:r>
          </w:p>
        </w:tc>
      </w:tr>
      <w:tr w:rsidR="001F3673" w:rsidRPr="001F3673" w14:paraId="5FAA9E60" w14:textId="77777777" w:rsidTr="00396F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0C1531" w14:textId="77777777" w:rsidR="001F3673" w:rsidRPr="00396F51" w:rsidRDefault="001F3673" w:rsidP="00396F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95DA5B" w14:textId="77777777" w:rsidR="001F3673" w:rsidRPr="00396F51" w:rsidRDefault="001F3673" w:rsidP="00396F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E6C1ED" w14:textId="77777777" w:rsidR="001F3673" w:rsidRPr="00396F51" w:rsidRDefault="001F3673" w:rsidP="00396F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Pontuação Máxima</w:t>
            </w:r>
          </w:p>
        </w:tc>
      </w:tr>
      <w:tr w:rsidR="001F3673" w:rsidRPr="001F3673" w14:paraId="648C83CF" w14:textId="77777777" w:rsidTr="00396F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8ABDB1" w14:textId="77777777" w:rsidR="001F3673" w:rsidRPr="00396F51" w:rsidRDefault="001F3673" w:rsidP="00396F5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9BE998" w14:textId="77777777" w:rsidR="001F3673" w:rsidRPr="00396F51" w:rsidRDefault="001F3673" w:rsidP="00396F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lang w:eastAsia="pt-BR"/>
                <w14:ligatures w14:val="none"/>
              </w:rPr>
              <w:t>Pessoas jurídicas ou coletivos/grupos compostos majoritariamente por pessoas negras ou indígenas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272A3E" w14:textId="77777777" w:rsidR="001F3673" w:rsidRPr="00396F51" w:rsidRDefault="001F3673" w:rsidP="00396F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lang w:eastAsia="pt-BR"/>
                <w14:ligatures w14:val="none"/>
              </w:rPr>
              <w:t>5</w:t>
            </w:r>
          </w:p>
        </w:tc>
      </w:tr>
      <w:tr w:rsidR="001F3673" w:rsidRPr="001F3673" w14:paraId="40428F1D" w14:textId="77777777" w:rsidTr="00396F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A97CA1" w14:textId="77777777" w:rsidR="001F3673" w:rsidRPr="00396F51" w:rsidRDefault="001F3673" w:rsidP="00396F5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1F23EC" w14:textId="77777777" w:rsidR="001F3673" w:rsidRPr="00396F51" w:rsidRDefault="001F3673" w:rsidP="00396F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lang w:eastAsia="pt-BR"/>
                <w14:ligatures w14:val="none"/>
              </w:rPr>
              <w:t>Pessoas jurídicas compostas majoritariamente por mulheres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33AB62" w14:textId="77777777" w:rsidR="001F3673" w:rsidRPr="00396F51" w:rsidRDefault="001F3673" w:rsidP="00396F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lang w:eastAsia="pt-BR"/>
                <w14:ligatures w14:val="none"/>
              </w:rPr>
              <w:t>5</w:t>
            </w:r>
          </w:p>
        </w:tc>
      </w:tr>
      <w:tr w:rsidR="001F3673" w:rsidRPr="001F3673" w14:paraId="658E8B50" w14:textId="77777777" w:rsidTr="00396F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79346F" w14:textId="77777777" w:rsidR="001F3673" w:rsidRPr="00396F51" w:rsidRDefault="001F3673" w:rsidP="00396F5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DD6B8D" w14:textId="77777777" w:rsidR="001F3673" w:rsidRPr="00396F51" w:rsidRDefault="001F3673" w:rsidP="00396F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lang w:eastAsia="pt-BR"/>
                <w14:ligatures w14:val="none"/>
              </w:rPr>
              <w:t>Pessoas jurídicas sediadas em regiões de maior vulnerabilidade social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C8EF3C" w14:textId="77777777" w:rsidR="001F3673" w:rsidRPr="00396F51" w:rsidRDefault="001F3673" w:rsidP="00396F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lang w:eastAsia="pt-BR"/>
                <w14:ligatures w14:val="none"/>
              </w:rPr>
              <w:t>5</w:t>
            </w:r>
          </w:p>
        </w:tc>
      </w:tr>
      <w:tr w:rsidR="001F3673" w:rsidRPr="001F3673" w14:paraId="12341FEC" w14:textId="77777777" w:rsidTr="00396F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8376F2" w14:textId="77777777" w:rsidR="001F3673" w:rsidRPr="00396F51" w:rsidRDefault="001F3673" w:rsidP="00396F5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pt-BR"/>
                <w14:ligatures w14:val="none"/>
              </w:rPr>
            </w:pPr>
          </w:p>
          <w:p w14:paraId="2D03F407" w14:textId="77777777" w:rsidR="001F3673" w:rsidRPr="00396F51" w:rsidRDefault="001F3673" w:rsidP="00396F5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B58A89" w14:textId="77777777" w:rsidR="001F3673" w:rsidRPr="00396F51" w:rsidRDefault="001F3673" w:rsidP="00396F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lang w:eastAsia="pt-BR"/>
                <w14:ligatures w14:val="none"/>
              </w:rP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906304" w14:textId="6AB409BE" w:rsidR="001F3673" w:rsidRPr="00396F51" w:rsidRDefault="001F3673" w:rsidP="00396F5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lang w:eastAsia="pt-BR"/>
                <w14:ligatures w14:val="none"/>
              </w:rPr>
            </w:pPr>
          </w:p>
          <w:p w14:paraId="1433619A" w14:textId="77777777" w:rsidR="001F3673" w:rsidRPr="00396F51" w:rsidRDefault="001F3673" w:rsidP="00396F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lang w:eastAsia="pt-BR"/>
                <w14:ligatures w14:val="none"/>
              </w:rPr>
              <w:t>5</w:t>
            </w:r>
          </w:p>
        </w:tc>
      </w:tr>
      <w:tr w:rsidR="001F3673" w:rsidRPr="001F3673" w14:paraId="4410AC20" w14:textId="77777777" w:rsidTr="00396F51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B96571" w14:textId="77777777" w:rsidR="001F3673" w:rsidRPr="00396F51" w:rsidRDefault="001F3673" w:rsidP="00396F5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b/>
                <w:bCs/>
                <w:kern w:val="0"/>
                <w:sz w:val="18"/>
                <w:lang w:eastAsia="pt-BR"/>
                <w14:ligatures w14:val="none"/>
              </w:rPr>
              <w:t>PONTUAÇÃO EXTRA TOTAL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758F8C" w14:textId="77777777" w:rsidR="001F3673" w:rsidRPr="00396F51" w:rsidRDefault="001F3673" w:rsidP="00396F5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b/>
                <w:kern w:val="0"/>
                <w:sz w:val="18"/>
                <w:lang w:eastAsia="pt-BR"/>
                <w14:ligatures w14:val="none"/>
              </w:rPr>
              <w:t>20 PONTOS</w:t>
            </w:r>
          </w:p>
        </w:tc>
      </w:tr>
    </w:tbl>
    <w:p w14:paraId="088A1ADA" w14:textId="77777777" w:rsidR="00396F51" w:rsidRPr="00396F51" w:rsidRDefault="00396F51" w:rsidP="001F3673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" w:hAnsi="Arial" w:cs="Arial"/>
          <w:sz w:val="4"/>
        </w:rPr>
      </w:pPr>
    </w:p>
    <w:p w14:paraId="4EA81F4A" w14:textId="17E6B3BD" w:rsidR="001F3673" w:rsidRPr="001F3673" w:rsidRDefault="001F3673" w:rsidP="001F3673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 xml:space="preserve">11.3 A pontuação final de cada candidatura será definida por consenso dos membros da comissão, por meio da média das notas atribuídas individualmente por cada membro; </w:t>
      </w:r>
    </w:p>
    <w:p w14:paraId="22C547A8" w14:textId="77777777" w:rsidR="001F3673" w:rsidRPr="001F3673" w:rsidRDefault="001F3673" w:rsidP="001F3673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" w:hAnsi="Arial" w:cs="Arial"/>
        </w:rPr>
      </w:pPr>
      <w:proofErr w:type="gramStart"/>
      <w:r w:rsidRPr="001F3673">
        <w:rPr>
          <w:rFonts w:ascii="Arial" w:hAnsi="Arial" w:cs="Arial"/>
        </w:rPr>
        <w:t>11.4 Os</w:t>
      </w:r>
      <w:proofErr w:type="gramEnd"/>
      <w:r w:rsidRPr="001F3673">
        <w:rPr>
          <w:rFonts w:ascii="Arial" w:hAnsi="Arial" w:cs="Arial"/>
        </w:rPr>
        <w:t xml:space="preserve"> critérios gerais são </w:t>
      </w:r>
      <w:r w:rsidRPr="001F3673">
        <w:rPr>
          <w:rFonts w:ascii="Arial" w:hAnsi="Arial" w:cs="Arial"/>
          <w:b/>
        </w:rPr>
        <w:t>eliminatórios</w:t>
      </w:r>
      <w:r w:rsidRPr="001F3673">
        <w:rPr>
          <w:rFonts w:ascii="Arial" w:hAnsi="Arial" w:cs="Arial"/>
        </w:rPr>
        <w:t>, de modo que, o agente cultural que receber pontuação 0 em algum dos critérios será desclassificado do Edital;</w:t>
      </w:r>
    </w:p>
    <w:p w14:paraId="055AAF7B" w14:textId="77777777" w:rsidR="001F3673" w:rsidRPr="001F3673" w:rsidRDefault="001F3673" w:rsidP="001F3673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" w:hAnsi="Arial" w:cs="Arial"/>
        </w:rPr>
      </w:pPr>
      <w:proofErr w:type="gramStart"/>
      <w:r w:rsidRPr="001F3673">
        <w:rPr>
          <w:rFonts w:ascii="Arial" w:hAnsi="Arial" w:cs="Arial"/>
        </w:rPr>
        <w:t>11.5 Os</w:t>
      </w:r>
      <w:proofErr w:type="gramEnd"/>
      <w:r w:rsidRPr="001F3673">
        <w:rPr>
          <w:rFonts w:ascii="Arial" w:hAnsi="Arial" w:cs="Arial"/>
        </w:rPr>
        <w:t xml:space="preserve"> bônus de pontuação são cumulativos e não constituem critérios obrigatórios, de modo que a pontuação 0 em algum dos critérios não desclassifica o proponente;</w:t>
      </w:r>
    </w:p>
    <w:p w14:paraId="030AC50C" w14:textId="52F8CD6C" w:rsidR="001F3673" w:rsidRPr="001F3673" w:rsidRDefault="001F3673" w:rsidP="001F3673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lastRenderedPageBreak/>
        <w:t xml:space="preserve">11.6 Em caso de empate, </w:t>
      </w:r>
      <w:proofErr w:type="spellStart"/>
      <w:r w:rsidRPr="001F3673">
        <w:rPr>
          <w:rFonts w:ascii="Arial" w:hAnsi="Arial" w:cs="Arial"/>
        </w:rPr>
        <w:t>serão</w:t>
      </w:r>
      <w:proofErr w:type="spellEnd"/>
      <w:r w:rsidRPr="001F3673">
        <w:rPr>
          <w:rFonts w:ascii="Arial" w:hAnsi="Arial" w:cs="Arial"/>
        </w:rPr>
        <w:t xml:space="preserve"> utilizados para fins de </w:t>
      </w:r>
      <w:proofErr w:type="spellStart"/>
      <w:r w:rsidRPr="001F3673">
        <w:rPr>
          <w:rFonts w:ascii="Arial" w:hAnsi="Arial" w:cs="Arial"/>
        </w:rPr>
        <w:t>classificação</w:t>
      </w:r>
      <w:proofErr w:type="spellEnd"/>
      <w:r w:rsidRPr="001F3673">
        <w:rPr>
          <w:rFonts w:ascii="Arial" w:hAnsi="Arial" w:cs="Arial"/>
        </w:rPr>
        <w:t xml:space="preserve"> dos projetos a maior nota nos critérios de acordo com a ordem abaixo definida: A, B, C, D, </w:t>
      </w:r>
      <w:r w:rsidR="0003123E">
        <w:rPr>
          <w:rFonts w:ascii="Arial" w:hAnsi="Arial" w:cs="Arial"/>
        </w:rPr>
        <w:t>E, F, G, H, I, J, K, L, M, N, O e</w:t>
      </w:r>
      <w:r w:rsidRPr="001F3673">
        <w:rPr>
          <w:rFonts w:ascii="Arial" w:hAnsi="Arial" w:cs="Arial"/>
        </w:rPr>
        <w:t xml:space="preserve"> P, respectivamente, de acordo com cada proponente; </w:t>
      </w:r>
    </w:p>
    <w:p w14:paraId="4F361C26" w14:textId="3534D1B9" w:rsidR="001F3673" w:rsidRDefault="001F3673" w:rsidP="001F3673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 xml:space="preserve">11.7 Caso nenhum dos </w:t>
      </w:r>
      <w:proofErr w:type="spellStart"/>
      <w:r w:rsidRPr="001F3673">
        <w:rPr>
          <w:rFonts w:ascii="Arial" w:hAnsi="Arial" w:cs="Arial"/>
        </w:rPr>
        <w:t>critérios</w:t>
      </w:r>
      <w:proofErr w:type="spellEnd"/>
      <w:r w:rsidRPr="001F3673">
        <w:rPr>
          <w:rFonts w:ascii="Arial" w:hAnsi="Arial" w:cs="Arial"/>
        </w:rPr>
        <w:t xml:space="preserve"> acima elencados seja capaz de promover o desempate </w:t>
      </w:r>
      <w:proofErr w:type="spellStart"/>
      <w:r w:rsidRPr="001F3673">
        <w:rPr>
          <w:rFonts w:ascii="Arial" w:hAnsi="Arial" w:cs="Arial"/>
        </w:rPr>
        <w:t>serão</w:t>
      </w:r>
      <w:proofErr w:type="spellEnd"/>
      <w:r w:rsidRPr="001F3673">
        <w:rPr>
          <w:rFonts w:ascii="Arial" w:hAnsi="Arial" w:cs="Arial"/>
        </w:rPr>
        <w:t xml:space="preserve"> adotados </w:t>
      </w:r>
      <w:proofErr w:type="spellStart"/>
      <w:r w:rsidRPr="001F3673">
        <w:rPr>
          <w:rFonts w:ascii="Arial" w:hAnsi="Arial" w:cs="Arial"/>
        </w:rPr>
        <w:t>critérios</w:t>
      </w:r>
      <w:proofErr w:type="spellEnd"/>
      <w:r w:rsidRPr="001F3673">
        <w:rPr>
          <w:rFonts w:ascii="Arial" w:hAnsi="Arial" w:cs="Arial"/>
        </w:rPr>
        <w:t xml:space="preserve"> de desempate na ordem a seguir:</w:t>
      </w:r>
    </w:p>
    <w:p w14:paraId="69E2BFE3" w14:textId="77777777" w:rsidR="001F3673" w:rsidRPr="001F3673" w:rsidRDefault="001F3673" w:rsidP="001F3673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>11.7.1 Proponente com maior idade, na sequência, maior tempo de profissão;</w:t>
      </w:r>
    </w:p>
    <w:p w14:paraId="3AE84F64" w14:textId="77777777" w:rsidR="001F3673" w:rsidRPr="001F3673" w:rsidRDefault="001F3673" w:rsidP="001F3673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 xml:space="preserve">11.8 </w:t>
      </w:r>
      <w:proofErr w:type="spellStart"/>
      <w:r w:rsidRPr="001F3673">
        <w:rPr>
          <w:rFonts w:ascii="Arial" w:hAnsi="Arial" w:cs="Arial"/>
        </w:rPr>
        <w:t>Serão</w:t>
      </w:r>
      <w:proofErr w:type="spellEnd"/>
      <w:r w:rsidRPr="001F3673">
        <w:rPr>
          <w:rFonts w:ascii="Arial" w:hAnsi="Arial" w:cs="Arial"/>
        </w:rPr>
        <w:t xml:space="preserve"> considerados aptos os projetos que receberem nota final igual ou superior a 50 pontos;</w:t>
      </w:r>
    </w:p>
    <w:p w14:paraId="7D3A86B1" w14:textId="77777777" w:rsidR="001F3673" w:rsidRPr="001F3673" w:rsidRDefault="001F3673" w:rsidP="001F367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  <w:proofErr w:type="gramStart"/>
      <w:r w:rsidRPr="001F3673">
        <w:rPr>
          <w:rFonts w:ascii="Arial" w:hAnsi="Arial" w:cs="Arial"/>
        </w:rPr>
        <w:t>11.9 Serão</w:t>
      </w:r>
      <w:proofErr w:type="gramEnd"/>
      <w:r w:rsidRPr="001F3673">
        <w:rPr>
          <w:rFonts w:ascii="Arial" w:hAnsi="Arial" w:cs="Arial"/>
        </w:rPr>
        <w:t xml:space="preserve"> desclassificados os projetos que</w:t>
      </w:r>
    </w:p>
    <w:p w14:paraId="494E2C8F" w14:textId="77777777" w:rsidR="001F3673" w:rsidRPr="001F3673" w:rsidRDefault="001F3673" w:rsidP="001F3673">
      <w:pPr>
        <w:spacing w:after="0" w:line="240" w:lineRule="auto"/>
        <w:ind w:left="567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1F367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I - </w:t>
      </w:r>
      <w:proofErr w:type="gramStart"/>
      <w:r w:rsidRPr="001F367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receberam</w:t>
      </w:r>
      <w:proofErr w:type="gramEnd"/>
      <w:r w:rsidRPr="001F367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nota 0 em qualquer dos critérios obrigatórios; </w:t>
      </w:r>
    </w:p>
    <w:p w14:paraId="57105851" w14:textId="38B3A649" w:rsidR="001F3673" w:rsidRDefault="001F3673" w:rsidP="001F3673">
      <w:pPr>
        <w:spacing w:after="0" w:line="240" w:lineRule="auto"/>
        <w:ind w:left="567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1F367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II - apresentem quaisquer formas de preconceito de origem, raça, etnia, gênero, cor, idade ou outras formas de discriminação serão desclassificadas, com fundamento no disposto no </w:t>
      </w:r>
      <w:hyperlink r:id="rId7" w:anchor="art3iv" w:tgtFrame="_blank" w:history="1">
        <w:r w:rsidRPr="001F3673">
          <w:rPr>
            <w:rFonts w:ascii="Arial" w:eastAsia="Times New Roman" w:hAnsi="Arial" w:cs="Arial"/>
            <w:color w:val="000000"/>
            <w:kern w:val="0"/>
            <w:lang w:eastAsia="pt-BR"/>
            <w14:ligatures w14:val="none"/>
          </w:rPr>
          <w:t>inciso IV do caput do art. 3º da Constituição,</w:t>
        </w:r>
      </w:hyperlink>
      <w:r w:rsidRPr="001F367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garantidos o contraditório e a ampla defesa.</w:t>
      </w:r>
    </w:p>
    <w:p w14:paraId="5EFF1CED" w14:textId="77777777" w:rsidR="00396F51" w:rsidRPr="001F3673" w:rsidRDefault="00396F51" w:rsidP="001F3673">
      <w:pPr>
        <w:spacing w:after="0" w:line="240" w:lineRule="auto"/>
        <w:ind w:left="567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29190A9F" w14:textId="77777777" w:rsidR="001F3673" w:rsidRPr="001F3673" w:rsidRDefault="001F3673" w:rsidP="001F367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>11.10 A falsidade de informações acarretará desclassificação, podendo ensejar, ainda, a aplicação de sanções administrativas ou criminais.</w:t>
      </w:r>
    </w:p>
    <w:p w14:paraId="4A107587" w14:textId="77777777" w:rsidR="001F3673" w:rsidRPr="001F3673" w:rsidRDefault="001F3673" w:rsidP="002B3A27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color w:val="000000"/>
          <w:kern w:val="0"/>
          <w:lang w:eastAsia="pt-BR"/>
          <w14:ligatures w14:val="none"/>
        </w:rPr>
      </w:pPr>
    </w:p>
    <w:sectPr w:rsidR="001F3673" w:rsidRPr="001F3673" w:rsidSect="00FB7AF0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9FFC3" w14:textId="77777777" w:rsidR="00884681" w:rsidRDefault="00884681" w:rsidP="006C4769">
      <w:pPr>
        <w:spacing w:after="0" w:line="240" w:lineRule="auto"/>
      </w:pPr>
      <w:r>
        <w:separator/>
      </w:r>
    </w:p>
  </w:endnote>
  <w:endnote w:type="continuationSeparator" w:id="0">
    <w:p w14:paraId="5121BAA1" w14:textId="77777777" w:rsidR="00884681" w:rsidRDefault="00884681" w:rsidP="006C4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D95A6" w14:textId="1698F0A9" w:rsidR="007F0FD4" w:rsidRDefault="007F0FD4" w:rsidP="007F0FD4">
    <w:pPr>
      <w:pStyle w:val="Rodap"/>
      <w:jc w:val="center"/>
      <w:rPr>
        <w:rFonts w:ascii="Arial" w:hAnsi="Arial"/>
        <w:b/>
        <w:i/>
        <w:sz w:val="20"/>
        <w:szCs w:val="20"/>
      </w:rPr>
    </w:pPr>
    <w:r>
      <w:rPr>
        <w:rFonts w:ascii="Arial" w:hAnsi="Arial"/>
        <w:b/>
        <w:i/>
        <w:sz w:val="20"/>
        <w:szCs w:val="20"/>
      </w:rPr>
      <w:t>____________________________________________________________________________</w:t>
    </w:r>
  </w:p>
  <w:p w14:paraId="60D2BFA5" w14:textId="77777777" w:rsidR="007F0FD4" w:rsidRDefault="007F0FD4" w:rsidP="007F0FD4">
    <w:pPr>
      <w:pStyle w:val="Rodap"/>
      <w:jc w:val="center"/>
      <w:rPr>
        <w:rFonts w:ascii="Arial" w:hAnsi="Arial"/>
        <w:b/>
        <w:i/>
        <w:sz w:val="20"/>
        <w:szCs w:val="20"/>
      </w:rPr>
    </w:pPr>
    <w:r>
      <w:rPr>
        <w:rFonts w:ascii="Arial" w:hAnsi="Arial"/>
        <w:b/>
        <w:i/>
        <w:noProof/>
        <w:sz w:val="20"/>
        <w:szCs w:val="20"/>
        <w:lang w:eastAsia="pt-BR"/>
      </w:rPr>
      <w:drawing>
        <wp:anchor distT="0" distB="0" distL="0" distR="0" simplePos="0" relativeHeight="251663360" behindDoc="1" locked="0" layoutInCell="1" allowOverlap="1" wp14:anchorId="71305A7B" wp14:editId="670C1798">
          <wp:simplePos x="0" y="0"/>
          <wp:positionH relativeFrom="column">
            <wp:posOffset>-114300</wp:posOffset>
          </wp:positionH>
          <wp:positionV relativeFrom="paragraph">
            <wp:posOffset>138430</wp:posOffset>
          </wp:positionV>
          <wp:extent cx="685800" cy="535305"/>
          <wp:effectExtent l="0" t="0" r="0" b="0"/>
          <wp:wrapNone/>
          <wp:docPr id="4" name="Imagem 4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3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0EFB94" w14:textId="77777777" w:rsidR="007F0FD4" w:rsidRDefault="007F0FD4" w:rsidP="007F0FD4">
    <w:pPr>
      <w:pStyle w:val="Rodap"/>
      <w:jc w:val="center"/>
      <w:rPr>
        <w:rFonts w:ascii="Arial" w:hAnsi="Arial"/>
        <w:b/>
        <w:i/>
      </w:rPr>
    </w:pPr>
    <w:r>
      <w:rPr>
        <w:rFonts w:ascii="Arial" w:hAnsi="Arial"/>
        <w:b/>
        <w:i/>
      </w:rPr>
      <w:t>Departamento de Cultura</w:t>
    </w:r>
  </w:p>
  <w:p w14:paraId="29D6200E" w14:textId="77777777" w:rsidR="007F0FD4" w:rsidRDefault="007F0FD4" w:rsidP="007F0FD4">
    <w:pPr>
      <w:pStyle w:val="Rodap"/>
      <w:jc w:val="center"/>
      <w:rPr>
        <w:rFonts w:ascii="Arial" w:hAnsi="Arial"/>
        <w:i/>
        <w:sz w:val="20"/>
        <w:szCs w:val="20"/>
        <w:lang w:val="en-US"/>
      </w:rPr>
    </w:pPr>
    <w:r>
      <w:rPr>
        <w:rFonts w:ascii="Arial" w:hAnsi="Arial"/>
        <w:i/>
        <w:sz w:val="20"/>
        <w:szCs w:val="20"/>
      </w:rPr>
      <w:t>Rua Ary Dornellas Carneiro</w:t>
    </w:r>
    <w:r>
      <w:rPr>
        <w:rFonts w:ascii="Arial" w:hAnsi="Arial"/>
        <w:i/>
        <w:sz w:val="20"/>
        <w:szCs w:val="20"/>
        <w:lang w:val="en-US"/>
      </w:rPr>
      <w:t xml:space="preserve">, nº </w:t>
    </w:r>
    <w:r>
      <w:rPr>
        <w:rFonts w:ascii="Arial" w:hAnsi="Arial"/>
        <w:i/>
        <w:sz w:val="20"/>
        <w:szCs w:val="20"/>
      </w:rPr>
      <w:t xml:space="preserve">1604, </w:t>
    </w:r>
    <w:proofErr w:type="gramStart"/>
    <w:r>
      <w:rPr>
        <w:rFonts w:ascii="Arial" w:hAnsi="Arial"/>
        <w:i/>
        <w:sz w:val="20"/>
        <w:szCs w:val="20"/>
      </w:rPr>
      <w:t xml:space="preserve">Sede </w:t>
    </w:r>
    <w:r>
      <w:rPr>
        <w:rFonts w:ascii="Arial" w:hAnsi="Arial"/>
        <w:i/>
        <w:sz w:val="20"/>
        <w:szCs w:val="20"/>
        <w:lang w:val="en-US"/>
      </w:rPr>
      <w:t xml:space="preserve"> –</w:t>
    </w:r>
    <w:proofErr w:type="gramEnd"/>
    <w:r>
      <w:rPr>
        <w:rFonts w:ascii="Arial" w:hAnsi="Arial"/>
        <w:i/>
        <w:sz w:val="20"/>
        <w:szCs w:val="20"/>
        <w:lang w:val="en-US"/>
      </w:rPr>
      <w:t xml:space="preserve"> CEP 15.370-000</w:t>
    </w:r>
  </w:p>
  <w:p w14:paraId="1C5EA437" w14:textId="538BA1AB" w:rsidR="007F0FD4" w:rsidRPr="007F0FD4" w:rsidRDefault="007F0FD4" w:rsidP="007F0FD4">
    <w:pPr>
      <w:pStyle w:val="Rodap"/>
      <w:jc w:val="center"/>
      <w:rPr>
        <w:rFonts w:ascii="Arial" w:hAnsi="Arial"/>
        <w:i/>
        <w:sz w:val="20"/>
        <w:szCs w:val="20"/>
      </w:rPr>
    </w:pPr>
    <w:r>
      <w:rPr>
        <w:rFonts w:ascii="Arial" w:hAnsi="Arial"/>
        <w:i/>
        <w:sz w:val="20"/>
        <w:szCs w:val="20"/>
      </w:rPr>
      <w:t>Tel. (18)3704-4986</w:t>
    </w:r>
  </w:p>
  <w:p w14:paraId="137DE0F5" w14:textId="77777777" w:rsidR="007F0FD4" w:rsidRDefault="007F0FD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6B733" w14:textId="77777777" w:rsidR="00884681" w:rsidRDefault="00884681" w:rsidP="006C4769">
      <w:pPr>
        <w:spacing w:after="0" w:line="240" w:lineRule="auto"/>
      </w:pPr>
      <w:r>
        <w:separator/>
      </w:r>
    </w:p>
  </w:footnote>
  <w:footnote w:type="continuationSeparator" w:id="0">
    <w:p w14:paraId="62464B10" w14:textId="77777777" w:rsidR="00884681" w:rsidRDefault="00884681" w:rsidP="006C4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E4F2B" w14:textId="77777777" w:rsidR="0003123E" w:rsidRDefault="0003123E" w:rsidP="0003123E">
    <w:pPr>
      <w:pStyle w:val="Cabealho"/>
      <w:ind w:firstLine="1440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3FE237" wp14:editId="35D6174C">
              <wp:simplePos x="0" y="0"/>
              <wp:positionH relativeFrom="column">
                <wp:posOffset>1790700</wp:posOffset>
              </wp:positionH>
              <wp:positionV relativeFrom="paragraph">
                <wp:posOffset>-22860</wp:posOffset>
              </wp:positionV>
              <wp:extent cx="3368040" cy="868680"/>
              <wp:effectExtent l="0" t="0" r="3810" b="762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8040" cy="8686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7A67F8" w14:textId="77777777" w:rsidR="0003123E" w:rsidRDefault="0003123E" w:rsidP="0003123E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11F34CEB" wp14:editId="3DDA9336">
                                <wp:extent cx="3136265" cy="770890"/>
                                <wp:effectExtent l="0" t="0" r="6985" b="0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OK LPG SET 23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36265" cy="7708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83FE23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41pt;margin-top:-1.8pt;width:265.2pt;height:6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" fillcolor="white [3201]" stroked="f" strokeweight=".5pt">
              <v:textbox>
                <w:txbxContent>
                  <w:p w14:paraId="2B7A67F8" w14:textId="77777777" w:rsidR="0003123E" w:rsidRDefault="0003123E" w:rsidP="0003123E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11F34CEB" wp14:editId="3DDA9336">
                          <wp:extent cx="3136265" cy="770890"/>
                          <wp:effectExtent l="0" t="0" r="6985" b="0"/>
                          <wp:docPr id="3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OK LPG SET 23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36265" cy="7708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714884BD" wp14:editId="06194777">
          <wp:extent cx="947290" cy="708660"/>
          <wp:effectExtent l="0" t="0" r="5715" b="0"/>
          <wp:docPr id="1" name="Imagem 1" descr="logo-prefeitura-de-pereira-barret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-prefeitura-de-pereira-barreto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55332" cy="714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502408" w14:textId="12D75D00" w:rsidR="006C4769" w:rsidRDefault="00607C9C" w:rsidP="0003123E">
    <w:pPr>
      <w:pStyle w:val="Cabealh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872F30" wp14:editId="0706D086">
              <wp:simplePos x="0" y="0"/>
              <wp:positionH relativeFrom="column">
                <wp:posOffset>245745</wp:posOffset>
              </wp:positionH>
              <wp:positionV relativeFrom="paragraph">
                <wp:posOffset>52705</wp:posOffset>
              </wp:positionV>
              <wp:extent cx="1882140" cy="762000"/>
              <wp:effectExtent l="0" t="0" r="3810" b="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2140" cy="76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02D83B2" w14:textId="50B108CB" w:rsidR="00607C9C" w:rsidRDefault="00607C9C" w:rsidP="00607C9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872F30" id="Caixa de Texto 5" o:spid="_x0000_s1027" type="#_x0000_t202" style="position:absolute;left:0;text-align:left;margin-left:19.35pt;margin-top:4.15pt;width:148.2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" fillcolor="white [3201]" stroked="f" strokeweight=".5pt">
              <v:textbox>
                <w:txbxContent>
                  <w:p w14:paraId="002D83B2" w14:textId="50B108CB" w:rsidR="00607C9C" w:rsidRDefault="00607C9C" w:rsidP="00607C9C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C7"/>
    <w:rsid w:val="00011CA3"/>
    <w:rsid w:val="0003123E"/>
    <w:rsid w:val="00046835"/>
    <w:rsid w:val="000837DB"/>
    <w:rsid w:val="00171A30"/>
    <w:rsid w:val="001A1CA2"/>
    <w:rsid w:val="001E52FB"/>
    <w:rsid w:val="001F3673"/>
    <w:rsid w:val="00212AD5"/>
    <w:rsid w:val="0022551F"/>
    <w:rsid w:val="002341D8"/>
    <w:rsid w:val="00243B0A"/>
    <w:rsid w:val="00256A92"/>
    <w:rsid w:val="002A573E"/>
    <w:rsid w:val="002B3A27"/>
    <w:rsid w:val="003004A8"/>
    <w:rsid w:val="00302C68"/>
    <w:rsid w:val="003650B7"/>
    <w:rsid w:val="003965D2"/>
    <w:rsid w:val="00396F51"/>
    <w:rsid w:val="004C6710"/>
    <w:rsid w:val="005140D1"/>
    <w:rsid w:val="00527172"/>
    <w:rsid w:val="00564D00"/>
    <w:rsid w:val="005A7012"/>
    <w:rsid w:val="005D21DC"/>
    <w:rsid w:val="005E1D6A"/>
    <w:rsid w:val="005E26B8"/>
    <w:rsid w:val="00607C9C"/>
    <w:rsid w:val="0065607C"/>
    <w:rsid w:val="00691FFC"/>
    <w:rsid w:val="006C4769"/>
    <w:rsid w:val="006D3F15"/>
    <w:rsid w:val="006D613C"/>
    <w:rsid w:val="006E1D7F"/>
    <w:rsid w:val="006E37C7"/>
    <w:rsid w:val="00704D8E"/>
    <w:rsid w:val="00714EB3"/>
    <w:rsid w:val="007173B4"/>
    <w:rsid w:val="0073574F"/>
    <w:rsid w:val="007525AD"/>
    <w:rsid w:val="0079528B"/>
    <w:rsid w:val="007B7F96"/>
    <w:rsid w:val="007F0FD4"/>
    <w:rsid w:val="008117BC"/>
    <w:rsid w:val="008563A7"/>
    <w:rsid w:val="00884681"/>
    <w:rsid w:val="008A357D"/>
    <w:rsid w:val="008F5A9A"/>
    <w:rsid w:val="0091393B"/>
    <w:rsid w:val="00950A8F"/>
    <w:rsid w:val="009527C0"/>
    <w:rsid w:val="009B7730"/>
    <w:rsid w:val="009F3E75"/>
    <w:rsid w:val="00A0237F"/>
    <w:rsid w:val="00A07050"/>
    <w:rsid w:val="00A57AEF"/>
    <w:rsid w:val="00A608A4"/>
    <w:rsid w:val="00A6566C"/>
    <w:rsid w:val="00A72832"/>
    <w:rsid w:val="00A83CAF"/>
    <w:rsid w:val="00A951A9"/>
    <w:rsid w:val="00AB335E"/>
    <w:rsid w:val="00AB3E9B"/>
    <w:rsid w:val="00AB49F9"/>
    <w:rsid w:val="00AE79DA"/>
    <w:rsid w:val="00B217A2"/>
    <w:rsid w:val="00B844D1"/>
    <w:rsid w:val="00BB42FF"/>
    <w:rsid w:val="00BB5B15"/>
    <w:rsid w:val="00BD06DC"/>
    <w:rsid w:val="00C24F2E"/>
    <w:rsid w:val="00D306E4"/>
    <w:rsid w:val="00D5326E"/>
    <w:rsid w:val="00D82537"/>
    <w:rsid w:val="00DA18C0"/>
    <w:rsid w:val="00DA1FBD"/>
    <w:rsid w:val="00DB0A96"/>
    <w:rsid w:val="00DD4221"/>
    <w:rsid w:val="00E27755"/>
    <w:rsid w:val="00E31604"/>
    <w:rsid w:val="00E55AEA"/>
    <w:rsid w:val="00E65355"/>
    <w:rsid w:val="00E73572"/>
    <w:rsid w:val="00E8114C"/>
    <w:rsid w:val="00ED6C32"/>
    <w:rsid w:val="00EE78BE"/>
    <w:rsid w:val="00F82902"/>
    <w:rsid w:val="00FA3C20"/>
    <w:rsid w:val="00FB7AF0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A5D12"/>
  <w15:chartTrackingRefBased/>
  <w15:docId w15:val="{605A3DA0-1F23-4580-8A25-0E3B95D5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1"/>
    <w:qFormat/>
    <w:rsid w:val="006C4769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6C47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4769"/>
  </w:style>
  <w:style w:type="paragraph" w:styleId="Rodap">
    <w:name w:val="footer"/>
    <w:basedOn w:val="Normal"/>
    <w:link w:val="RodapChar"/>
    <w:unhideWhenUsed/>
    <w:qFormat/>
    <w:rsid w:val="006C47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4769"/>
  </w:style>
  <w:style w:type="character" w:customStyle="1" w:styleId="Ttulo6Char">
    <w:name w:val="Título 6 Char"/>
    <w:basedOn w:val="Fontepargpadro"/>
    <w:link w:val="Ttulo6"/>
    <w:uiPriority w:val="1"/>
    <w:rsid w:val="006C4769"/>
    <w:rPr>
      <w:rFonts w:ascii="Century Gothic" w:eastAsiaTheme="minorEastAsia" w:hAnsi="Century Gothic" w:cs="Century Gothic"/>
      <w:b/>
      <w:bCs/>
      <w:kern w:val="0"/>
      <w:lang w:eastAsia="pt-BR"/>
      <w14:ligatures w14:val="none"/>
    </w:rPr>
  </w:style>
  <w:style w:type="character" w:styleId="Hyperlink">
    <w:name w:val="Hyperlink"/>
    <w:uiPriority w:val="99"/>
    <w:rsid w:val="006C476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D4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Constituicao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FE8DB-EC5F-43C7-9150-92FF4DC1F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869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Priscila Juliê</cp:lastModifiedBy>
  <cp:revision>5</cp:revision>
  <dcterms:created xsi:type="dcterms:W3CDTF">2023-11-08T10:03:00Z</dcterms:created>
  <dcterms:modified xsi:type="dcterms:W3CDTF">2023-11-09T14:51:00Z</dcterms:modified>
</cp:coreProperties>
</file>