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75" w:rsidRPr="00377EC1" w:rsidRDefault="008E3475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</w:p>
    <w:p w:rsidR="008E3475" w:rsidRPr="00377EC1" w:rsidRDefault="008E3475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3475" w:rsidRPr="00377EC1" w:rsidRDefault="003F024B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377EC1">
        <w:rPr>
          <w:rFonts w:ascii="Arial" w:hAnsi="Arial" w:cs="Arial"/>
          <w:b/>
          <w:sz w:val="24"/>
          <w:szCs w:val="24"/>
        </w:rPr>
        <w:t>ANEXO I – DETALHAMENTO DO OBJETO E FINANCIAMENTO</w:t>
      </w:r>
    </w:p>
    <w:p w:rsidR="008E3475" w:rsidRPr="00377EC1" w:rsidRDefault="003F024B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377EC1">
        <w:rPr>
          <w:rFonts w:ascii="Arial" w:hAnsi="Arial" w:cs="Arial"/>
          <w:b/>
          <w:sz w:val="24"/>
          <w:szCs w:val="24"/>
        </w:rPr>
        <w:t>EDIT</w:t>
      </w:r>
      <w:r w:rsidR="00B17F8E">
        <w:rPr>
          <w:rFonts w:ascii="Arial" w:hAnsi="Arial" w:cs="Arial"/>
          <w:b/>
          <w:sz w:val="24"/>
          <w:szCs w:val="24"/>
        </w:rPr>
        <w:t xml:space="preserve">AL DE FOMENTO DA </w:t>
      </w:r>
      <w:r w:rsidR="00097EDD">
        <w:rPr>
          <w:rFonts w:ascii="Arial" w:hAnsi="Arial" w:cs="Arial"/>
          <w:b/>
          <w:sz w:val="24"/>
          <w:szCs w:val="24"/>
        </w:rPr>
        <w:t>POLÍTICA NACIONAL ALDIR BLANC (N</w:t>
      </w:r>
      <w:r w:rsidR="000B618E" w:rsidRPr="000B618E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B17F8E">
        <w:rPr>
          <w:rFonts w:ascii="Arial" w:hAnsi="Arial" w:cs="Arial"/>
          <w:b/>
          <w:sz w:val="24"/>
          <w:szCs w:val="24"/>
        </w:rPr>
        <w:t xml:space="preserve"> 14.399/2022)</w:t>
      </w:r>
    </w:p>
    <w:p w:rsidR="008E3475" w:rsidRPr="00377EC1" w:rsidRDefault="008E3475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E3475" w:rsidRPr="00377EC1" w:rsidRDefault="003F024B">
      <w:pPr>
        <w:spacing w:after="0" w:line="360" w:lineRule="auto"/>
        <w:ind w:right="119"/>
        <w:jc w:val="both"/>
        <w:rPr>
          <w:rFonts w:ascii="Arial" w:eastAsia="Times New Roman" w:hAnsi="Arial" w:cs="Arial"/>
          <w:color w:val="000000"/>
          <w:szCs w:val="24"/>
        </w:rPr>
      </w:pPr>
      <w:r w:rsidRPr="00377EC1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RECURSOS DO EDITAL</w:t>
      </w:r>
    </w:p>
    <w:p w:rsidR="008E3475" w:rsidRPr="00377EC1" w:rsidRDefault="003F024B">
      <w:pPr>
        <w:spacing w:after="0" w:line="360" w:lineRule="auto"/>
        <w:ind w:right="119"/>
        <w:jc w:val="both"/>
        <w:rPr>
          <w:rFonts w:ascii="Arial" w:hAnsi="Arial" w:cs="Arial"/>
        </w:rPr>
      </w:pPr>
      <w:r w:rsidRPr="00377EC1">
        <w:rPr>
          <w:rFonts w:ascii="Arial" w:eastAsia="Times New Roman" w:hAnsi="Arial" w:cs="Arial"/>
          <w:color w:val="000000"/>
          <w:sz w:val="24"/>
          <w:szCs w:val="24"/>
        </w:rPr>
        <w:t xml:space="preserve">O presente edital possui valor total de </w:t>
      </w:r>
      <w:r w:rsidRPr="00377EC1">
        <w:rPr>
          <w:rFonts w:ascii="Arial" w:hAnsi="Arial" w:cs="Arial"/>
          <w:sz w:val="24"/>
          <w:szCs w:val="24"/>
        </w:rPr>
        <w:t xml:space="preserve">R$ 199.298,00 (cento e noventa e nove mil, duzentos e noventa e oito reais). Conforme edital, havendo disponibilidade orçamentária, esse valor poderá ser alterado em função dos rendimentos, e ainda, os valores poderão ser remanejados entre as categorias listadas abaixo, também previsto no edital. A destinação dos recursos foi aprovada por meio da consulta pública realizada e publicada no diário oficial, bem como o PAAR (Plano Anual de Aplicação dos Recursos), do município, que consta na plataforma </w:t>
      </w:r>
      <w:proofErr w:type="spellStart"/>
      <w:r w:rsidRPr="00377EC1">
        <w:rPr>
          <w:rFonts w:ascii="Arial" w:hAnsi="Arial" w:cs="Arial"/>
          <w:sz w:val="24"/>
          <w:szCs w:val="24"/>
        </w:rPr>
        <w:t>Transferegov</w:t>
      </w:r>
      <w:proofErr w:type="spellEnd"/>
      <w:r w:rsidRPr="00377EC1">
        <w:rPr>
          <w:rFonts w:ascii="Arial" w:hAnsi="Arial" w:cs="Arial"/>
          <w:sz w:val="24"/>
          <w:szCs w:val="24"/>
        </w:rPr>
        <w:t xml:space="preserve">, do Governo Federal. </w:t>
      </w:r>
    </w:p>
    <w:p w:rsidR="008E3475" w:rsidRPr="00377EC1" w:rsidRDefault="003F024B">
      <w:pPr>
        <w:spacing w:after="0" w:line="360" w:lineRule="auto"/>
        <w:ind w:right="119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Projetos que não atenderem às categorias e subcategorias elencadas abaixo, serão automaticamente desclassificados, bem como, projetos propostos p</w:t>
      </w:r>
      <w:r w:rsidR="00891CB7">
        <w:rPr>
          <w:rFonts w:ascii="Arial" w:hAnsi="Arial" w:cs="Arial"/>
          <w:sz w:val="24"/>
          <w:szCs w:val="24"/>
        </w:rPr>
        <w:t>or pessoas de outros mu</w:t>
      </w:r>
      <w:r w:rsidR="00D321FA">
        <w:rPr>
          <w:rFonts w:ascii="Arial" w:hAnsi="Arial" w:cs="Arial"/>
          <w:sz w:val="24"/>
          <w:szCs w:val="24"/>
        </w:rPr>
        <w:t>nicípios.</w:t>
      </w:r>
    </w:p>
    <w:p w:rsidR="008E3475" w:rsidRPr="00377EC1" w:rsidRDefault="003F024B">
      <w:pPr>
        <w:spacing w:after="0" w:line="360" w:lineRule="auto"/>
        <w:ind w:right="119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 xml:space="preserve">Os proponentes interessados poderão se inscrever com 01 (uma) inscrição na Categoria A e uma outra na categoria B. </w:t>
      </w:r>
    </w:p>
    <w:p w:rsidR="008E3475" w:rsidRPr="00377EC1" w:rsidRDefault="003F024B">
      <w:pPr>
        <w:spacing w:after="0" w:line="360" w:lineRule="auto"/>
        <w:ind w:right="119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Na categoria B, os proponentes interessados poderão participar com apenas 01 (uma) inscrição, sendo no CPF ou CNPJ.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O valor citado será distribuído entre as categorias abaixo. Dentro dessa distribuição, estão incluídos os 20% para descentralização da cultura.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b/>
          <w:bCs/>
          <w:szCs w:val="24"/>
        </w:rPr>
      </w:pPr>
      <w:r w:rsidRPr="00377EC1">
        <w:rPr>
          <w:rFonts w:ascii="Arial" w:hAnsi="Arial" w:cs="Arial"/>
          <w:b/>
          <w:bCs/>
          <w:sz w:val="24"/>
          <w:szCs w:val="24"/>
        </w:rPr>
        <w:t>A) Categoria: Premiação por trajetória passada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 xml:space="preserve">Será destinado o valor de R$ 54.550,00 (cinquenta e quatro mil, quinhentos e cinquenta reais) para premiação por trajetória passada, em específico para pessoas físicas/jurídicas e/ou grupos culturais da cidade, incluindo localizados na zona rural/distrito. </w:t>
      </w:r>
      <w:proofErr w:type="gramStart"/>
      <w:r w:rsidRPr="00377EC1">
        <w:rPr>
          <w:rFonts w:ascii="Arial" w:hAnsi="Arial" w:cs="Arial"/>
          <w:b/>
          <w:sz w:val="24"/>
          <w:szCs w:val="24"/>
        </w:rPr>
        <w:t>O(</w:t>
      </w:r>
      <w:proofErr w:type="gramEnd"/>
      <w:r w:rsidRPr="00377EC1">
        <w:rPr>
          <w:rFonts w:ascii="Arial" w:hAnsi="Arial" w:cs="Arial"/>
          <w:b/>
          <w:sz w:val="24"/>
          <w:szCs w:val="24"/>
        </w:rPr>
        <w:t xml:space="preserve">s) proponente(s) pode(m) ser pessoa física ou jurídica somente do município de Pereira </w:t>
      </w:r>
      <w:proofErr w:type="spellStart"/>
      <w:r w:rsidRPr="00377EC1">
        <w:rPr>
          <w:rFonts w:ascii="Arial" w:hAnsi="Arial" w:cs="Arial"/>
          <w:b/>
          <w:sz w:val="24"/>
          <w:szCs w:val="24"/>
        </w:rPr>
        <w:t>Barreto-SP</w:t>
      </w:r>
      <w:proofErr w:type="spellEnd"/>
      <w:r w:rsidRPr="00377EC1">
        <w:rPr>
          <w:rFonts w:ascii="Arial" w:hAnsi="Arial" w:cs="Arial"/>
          <w:b/>
          <w:sz w:val="24"/>
          <w:szCs w:val="24"/>
        </w:rPr>
        <w:t>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 xml:space="preserve">Para esta categoria não serão cobradas: contrapartida cultural, termo de execução cultural, certidões negativas, visto ser uma modalidade diferenciada do fomento cultural. </w:t>
      </w:r>
      <w:r w:rsidRPr="00377EC1">
        <w:rPr>
          <w:rFonts w:ascii="Arial" w:hAnsi="Arial" w:cs="Arial"/>
          <w:sz w:val="24"/>
          <w:szCs w:val="24"/>
        </w:rPr>
        <w:lastRenderedPageBreak/>
        <w:t xml:space="preserve">Bem como, será exigido na inscrição somente cópia do RG/CPF e/ou CNH e </w:t>
      </w:r>
      <w:proofErr w:type="spellStart"/>
      <w:r w:rsidRPr="00377EC1">
        <w:rPr>
          <w:rFonts w:ascii="Arial" w:hAnsi="Arial" w:cs="Arial"/>
          <w:sz w:val="24"/>
          <w:szCs w:val="24"/>
        </w:rPr>
        <w:t>portifólio</w:t>
      </w:r>
      <w:proofErr w:type="spellEnd"/>
      <w:r w:rsidRPr="00377EC1">
        <w:rPr>
          <w:rFonts w:ascii="Arial" w:hAnsi="Arial" w:cs="Arial"/>
          <w:sz w:val="24"/>
          <w:szCs w:val="24"/>
        </w:rPr>
        <w:t>/currículo comprovando atividade artístico-cultural.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A.1) Premiações divididas nas subcategorias abaixo: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- 2 a 5 anos de experiência cultural: R$ 700,00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-6 a 10 anos de experiência cultural: R$ 1.000,00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-11 a 15 anos de experiência cultural: R$ 1.500,00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>- A partir de 15 anos de experiência cultural: R$ 2.000,00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>- A</w:t>
      </w:r>
      <w:r w:rsidR="003B549F" w:rsidRPr="00377EC1">
        <w:rPr>
          <w:rFonts w:ascii="Arial" w:hAnsi="Arial" w:cs="Arial"/>
          <w:sz w:val="24"/>
          <w:szCs w:val="24"/>
        </w:rPr>
        <w:t>ções culturais permanentes: R$ 17.000,00</w:t>
      </w:r>
      <w:r w:rsidRPr="00377EC1">
        <w:rPr>
          <w:rFonts w:ascii="Arial" w:hAnsi="Arial" w:cs="Arial"/>
          <w:sz w:val="24"/>
          <w:szCs w:val="24"/>
        </w:rPr>
        <w:t xml:space="preserve"> 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b/>
          <w:bCs/>
          <w:szCs w:val="24"/>
        </w:rPr>
      </w:pPr>
      <w:r w:rsidRPr="00377EC1">
        <w:rPr>
          <w:rFonts w:ascii="Arial" w:hAnsi="Arial" w:cs="Arial"/>
          <w:b/>
          <w:bCs/>
          <w:sz w:val="24"/>
          <w:szCs w:val="24"/>
        </w:rPr>
        <w:t>B) Categoria: Projetos de ações culturais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Será destinado o valor de R$ 144.748,00 (cento e quarenta e quatro mil, setecentos e quarenta e oito reais) para artistas pessoas físicas e/ou jurídicas de Pereira Barreto/SP (profissionais da música, dança, teatro, artesãos, produtores audiovisuais e demais profissionais da área cultural).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highlight w:val="yellow"/>
        </w:rPr>
      </w:pPr>
      <w:r w:rsidRPr="00377EC1">
        <w:rPr>
          <w:rFonts w:ascii="Arial" w:hAnsi="Arial" w:cs="Arial"/>
          <w:sz w:val="24"/>
          <w:szCs w:val="24"/>
        </w:rPr>
        <w:t xml:space="preserve">Dentro desta demanda, será atendido 20% do recurso recebido conforme a lei, com ações em locais descentralizados (rurais, bairros, </w:t>
      </w:r>
      <w:r w:rsidRPr="00377EC1">
        <w:rPr>
          <w:rFonts w:ascii="Arial" w:hAnsi="Arial" w:cs="Arial"/>
          <w:i/>
          <w:iCs/>
          <w:sz w:val="24"/>
          <w:szCs w:val="24"/>
        </w:rPr>
        <w:t>etc</w:t>
      </w:r>
      <w:r w:rsidRPr="00377EC1">
        <w:rPr>
          <w:rFonts w:ascii="Arial" w:hAnsi="Arial" w:cs="Arial"/>
          <w:sz w:val="24"/>
          <w:szCs w:val="24"/>
        </w:rPr>
        <w:t>.).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 xml:space="preserve">Serão aceitos projetos </w:t>
      </w:r>
      <w:r w:rsidRPr="00377EC1">
        <w:rPr>
          <w:rFonts w:ascii="Arial" w:hAnsi="Arial" w:cs="Arial"/>
          <w:b/>
          <w:bCs/>
          <w:sz w:val="24"/>
          <w:szCs w:val="24"/>
        </w:rPr>
        <w:t>PRESENCIAIS</w:t>
      </w:r>
      <w:r w:rsidRPr="00377EC1">
        <w:rPr>
          <w:rFonts w:ascii="Arial" w:hAnsi="Arial" w:cs="Arial"/>
          <w:sz w:val="24"/>
          <w:szCs w:val="24"/>
        </w:rPr>
        <w:t xml:space="preserve"> nas mais diversas manifestações</w:t>
      </w:r>
      <w:r w:rsidR="00D321FA">
        <w:rPr>
          <w:rFonts w:ascii="Arial" w:hAnsi="Arial" w:cs="Arial"/>
          <w:sz w:val="24"/>
          <w:szCs w:val="24"/>
        </w:rPr>
        <w:t>, de proponentes de Pereira Barreto,</w:t>
      </w:r>
      <w:r w:rsidRPr="00377EC1">
        <w:rPr>
          <w:rFonts w:ascii="Arial" w:hAnsi="Arial" w:cs="Arial"/>
          <w:sz w:val="24"/>
          <w:szCs w:val="24"/>
        </w:rPr>
        <w:t xml:space="preserve"> que contemplem, oficinas culturais, eventos culturais, apresentações artísticas/performances e ações de formação cultural, conforme as categorias abaixo: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B.1) TEATRO</w:t>
      </w:r>
      <w:r w:rsidRPr="00377EC1">
        <w:rPr>
          <w:rFonts w:ascii="Arial" w:hAnsi="Arial" w:cs="Arial"/>
          <w:sz w:val="24"/>
          <w:szCs w:val="24"/>
        </w:rPr>
        <w:t xml:space="preserve">: até 02(dois) espetáculos de R$ 3.000,00 (três mil reais) cada, </w:t>
      </w:r>
      <w:bookmarkStart w:id="1" w:name="__DdeLink__61_1593996124"/>
      <w:r w:rsidRPr="00377EC1">
        <w:rPr>
          <w:rFonts w:ascii="Arial" w:hAnsi="Arial" w:cs="Arial"/>
          <w:sz w:val="24"/>
          <w:szCs w:val="24"/>
        </w:rPr>
        <w:t>totalizando R$</w:t>
      </w:r>
      <w:bookmarkEnd w:id="1"/>
      <w:r w:rsidRPr="00377EC1">
        <w:rPr>
          <w:rFonts w:ascii="Arial" w:hAnsi="Arial" w:cs="Arial"/>
          <w:sz w:val="24"/>
          <w:szCs w:val="24"/>
        </w:rPr>
        <w:t xml:space="preserve"> 6.000,00</w:t>
      </w:r>
      <w:r w:rsidR="00417916" w:rsidRPr="00377EC1">
        <w:rPr>
          <w:rFonts w:ascii="Arial" w:hAnsi="Arial" w:cs="Arial"/>
          <w:sz w:val="24"/>
          <w:szCs w:val="24"/>
        </w:rPr>
        <w:t xml:space="preserve"> (seis mil reais)</w:t>
      </w:r>
      <w:r w:rsidRPr="00377EC1">
        <w:rPr>
          <w:rFonts w:ascii="Arial" w:hAnsi="Arial" w:cs="Arial"/>
          <w:sz w:val="24"/>
          <w:szCs w:val="24"/>
        </w:rPr>
        <w:t>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B.2) DANÇA</w:t>
      </w:r>
      <w:r w:rsidRPr="00377EC1">
        <w:rPr>
          <w:rFonts w:ascii="Arial" w:hAnsi="Arial" w:cs="Arial"/>
          <w:sz w:val="24"/>
          <w:szCs w:val="24"/>
        </w:rPr>
        <w:t>: até 04 (quatro) performances de R$ 500,00 (quinhentos reais) cada, totalizando R$ 2.000,00</w:t>
      </w:r>
      <w:r w:rsidR="00417916" w:rsidRPr="00377EC1">
        <w:rPr>
          <w:rFonts w:ascii="Arial" w:hAnsi="Arial" w:cs="Arial"/>
          <w:sz w:val="24"/>
          <w:szCs w:val="24"/>
        </w:rPr>
        <w:t xml:space="preserve"> (dois mil reais)</w:t>
      </w:r>
      <w:r w:rsidRPr="00377EC1">
        <w:rPr>
          <w:rFonts w:ascii="Arial" w:hAnsi="Arial" w:cs="Arial"/>
          <w:sz w:val="24"/>
          <w:szCs w:val="24"/>
        </w:rPr>
        <w:t>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B.3) CAPOEIRA</w:t>
      </w:r>
      <w:r w:rsidRPr="00377EC1">
        <w:rPr>
          <w:rFonts w:ascii="Arial" w:hAnsi="Arial" w:cs="Arial"/>
          <w:sz w:val="24"/>
          <w:szCs w:val="24"/>
        </w:rPr>
        <w:t>: 01 (um) grupo de R$ 2.000,00 (dois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B.4) VÍDEO</w:t>
      </w:r>
      <w:r w:rsidRPr="00377EC1">
        <w:rPr>
          <w:rFonts w:ascii="Arial" w:hAnsi="Arial" w:cs="Arial"/>
          <w:sz w:val="24"/>
          <w:szCs w:val="24"/>
        </w:rPr>
        <w:t>: 01 (um) proponente com projeto no valor de R$ 3.000,00 (três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B.5) LITERATURA</w:t>
      </w:r>
      <w:r w:rsidRPr="00377EC1">
        <w:rPr>
          <w:rFonts w:ascii="Arial" w:hAnsi="Arial" w:cs="Arial"/>
          <w:sz w:val="24"/>
          <w:szCs w:val="24"/>
        </w:rPr>
        <w:t>: 01 (um) proponente com o valor de R$ 3.000,00 (três mil reais) para a realização de 02 saraus literários, totalizando R$ 3.000,00</w:t>
      </w:r>
      <w:r w:rsidR="00417916" w:rsidRPr="00377EC1">
        <w:rPr>
          <w:rFonts w:ascii="Arial" w:hAnsi="Arial" w:cs="Arial"/>
          <w:sz w:val="24"/>
          <w:szCs w:val="24"/>
        </w:rPr>
        <w:t xml:space="preserve"> (três mil reais)</w:t>
      </w:r>
      <w:r w:rsidRPr="00377EC1">
        <w:rPr>
          <w:rFonts w:ascii="Arial" w:hAnsi="Arial" w:cs="Arial"/>
          <w:sz w:val="24"/>
          <w:szCs w:val="24"/>
        </w:rPr>
        <w:t>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B.6) PUBLICAÇÃO LITERÁRIA</w:t>
      </w:r>
      <w:r w:rsidRPr="00377EC1">
        <w:rPr>
          <w:rFonts w:ascii="Arial" w:hAnsi="Arial" w:cs="Arial"/>
          <w:sz w:val="24"/>
          <w:szCs w:val="24"/>
        </w:rPr>
        <w:t>: R$ 7.000,00</w:t>
      </w:r>
      <w:r w:rsidR="00417916" w:rsidRPr="00377EC1">
        <w:rPr>
          <w:rFonts w:ascii="Arial" w:hAnsi="Arial" w:cs="Arial"/>
          <w:sz w:val="24"/>
          <w:szCs w:val="24"/>
        </w:rPr>
        <w:t xml:space="preserve"> (sete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lastRenderedPageBreak/>
        <w:t>B.7) ARTESANATO</w:t>
      </w:r>
      <w:r w:rsidRPr="00377EC1">
        <w:rPr>
          <w:rFonts w:ascii="Arial" w:hAnsi="Arial" w:cs="Arial"/>
          <w:sz w:val="24"/>
          <w:szCs w:val="24"/>
        </w:rPr>
        <w:t>: até 05 (cinco) proponentes com o valor de R$ 1.000,00 (hum mil reais) cada para a realização de oficinas, totalizando R$ 5.000,00</w:t>
      </w:r>
      <w:r w:rsidR="00417916" w:rsidRPr="00377EC1">
        <w:rPr>
          <w:rFonts w:ascii="Arial" w:hAnsi="Arial" w:cs="Arial"/>
          <w:sz w:val="24"/>
          <w:szCs w:val="24"/>
        </w:rPr>
        <w:t xml:space="preserve"> (cinco mil reais)</w:t>
      </w:r>
      <w:r w:rsidRPr="00377EC1">
        <w:rPr>
          <w:rFonts w:ascii="Arial" w:hAnsi="Arial" w:cs="Arial"/>
          <w:sz w:val="24"/>
          <w:szCs w:val="24"/>
        </w:rPr>
        <w:t>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B.8) PROJETOS PARA VIABILIZAÇÃO DE APRESENTAÇÕES ARTÍSTICAS/MUSICAIS</w:t>
      </w:r>
      <w:r w:rsidRPr="00377EC1">
        <w:rPr>
          <w:rFonts w:ascii="Arial" w:hAnsi="Arial" w:cs="Arial"/>
          <w:sz w:val="24"/>
          <w:szCs w:val="24"/>
        </w:rPr>
        <w:t>: até 03 (três) proponentes com o valor de R$ 10.000,00 (dez mil reais), cada, totalizando R$ 30.000,00 (trinta mil reais).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B.9) GRAFITE</w:t>
      </w:r>
      <w:r w:rsidR="00417916" w:rsidRPr="00377EC1">
        <w:rPr>
          <w:rFonts w:ascii="Arial" w:hAnsi="Arial" w:cs="Arial"/>
          <w:sz w:val="24"/>
          <w:szCs w:val="24"/>
        </w:rPr>
        <w:t>: 01 (</w:t>
      </w:r>
      <w:r w:rsidRPr="00377EC1">
        <w:rPr>
          <w:rFonts w:ascii="Arial" w:hAnsi="Arial" w:cs="Arial"/>
          <w:sz w:val="24"/>
          <w:szCs w:val="24"/>
        </w:rPr>
        <w:t xml:space="preserve">um) proponente com o valor de R$ 25.748,00 (vinte e cinco mil, setecentos e quarenta e oito reais) para a realização de </w:t>
      </w:r>
      <w:proofErr w:type="spellStart"/>
      <w:r w:rsidRPr="00377EC1">
        <w:rPr>
          <w:rFonts w:ascii="Arial" w:hAnsi="Arial" w:cs="Arial"/>
          <w:sz w:val="24"/>
          <w:szCs w:val="24"/>
        </w:rPr>
        <w:t>grafitagem</w:t>
      </w:r>
      <w:proofErr w:type="spellEnd"/>
      <w:r w:rsidRPr="00377EC1">
        <w:rPr>
          <w:rFonts w:ascii="Arial" w:hAnsi="Arial" w:cs="Arial"/>
          <w:sz w:val="24"/>
          <w:szCs w:val="24"/>
        </w:rPr>
        <w:t xml:space="preserve"> de seis 10 paredões de 3mx3m cada, totalizando R$ 25.</w:t>
      </w:r>
      <w:r w:rsidR="00417916" w:rsidRPr="00377EC1">
        <w:rPr>
          <w:rFonts w:ascii="Arial" w:hAnsi="Arial" w:cs="Arial"/>
          <w:sz w:val="24"/>
          <w:szCs w:val="24"/>
        </w:rPr>
        <w:t>748,00 (vinte e cinco mil, setecentos e quarenta e oito r</w:t>
      </w:r>
      <w:r w:rsidRPr="00377EC1">
        <w:rPr>
          <w:rFonts w:ascii="Arial" w:hAnsi="Arial" w:cs="Arial"/>
          <w:sz w:val="24"/>
          <w:szCs w:val="24"/>
        </w:rPr>
        <w:t>eais).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B.10) MÚSICA – subcategorias – R$ 48.000,00 (quarenta e oito mil reais):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 xml:space="preserve">- PAGODE: </w:t>
      </w:r>
      <w:proofErr w:type="gramStart"/>
      <w:r w:rsidRPr="00377EC1">
        <w:rPr>
          <w:rFonts w:ascii="Arial" w:hAnsi="Arial" w:cs="Arial"/>
          <w:sz w:val="24"/>
          <w:szCs w:val="24"/>
        </w:rPr>
        <w:t xml:space="preserve">01 </w:t>
      </w:r>
      <w:r w:rsidR="00417916" w:rsidRPr="00377EC1">
        <w:rPr>
          <w:rFonts w:ascii="Arial" w:hAnsi="Arial" w:cs="Arial"/>
          <w:sz w:val="24"/>
          <w:szCs w:val="24"/>
        </w:rPr>
        <w:t>projeto</w:t>
      </w:r>
      <w:proofErr w:type="gramEnd"/>
      <w:r w:rsidR="00417916" w:rsidRPr="00377EC1">
        <w:rPr>
          <w:rFonts w:ascii="Arial" w:hAnsi="Arial" w:cs="Arial"/>
          <w:sz w:val="24"/>
          <w:szCs w:val="24"/>
        </w:rPr>
        <w:t xml:space="preserve"> de R$ 4</w:t>
      </w:r>
      <w:r w:rsidRPr="00377EC1">
        <w:rPr>
          <w:rFonts w:ascii="Arial" w:hAnsi="Arial" w:cs="Arial"/>
          <w:sz w:val="24"/>
          <w:szCs w:val="24"/>
        </w:rPr>
        <w:t>.000,00</w:t>
      </w:r>
      <w:r w:rsidR="00417916" w:rsidRPr="00377EC1">
        <w:rPr>
          <w:rFonts w:ascii="Arial" w:hAnsi="Arial" w:cs="Arial"/>
          <w:sz w:val="24"/>
          <w:szCs w:val="24"/>
        </w:rPr>
        <w:t xml:space="preserve"> (quatro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 xml:space="preserve">- SERTANEJO: </w:t>
      </w:r>
      <w:proofErr w:type="gramStart"/>
      <w:r w:rsidRPr="00377EC1">
        <w:rPr>
          <w:rFonts w:ascii="Arial" w:hAnsi="Arial" w:cs="Arial"/>
          <w:sz w:val="24"/>
          <w:szCs w:val="24"/>
        </w:rPr>
        <w:t>02</w:t>
      </w:r>
      <w:r w:rsidR="00417916" w:rsidRPr="00377EC1">
        <w:rPr>
          <w:rFonts w:ascii="Arial" w:hAnsi="Arial" w:cs="Arial"/>
          <w:sz w:val="24"/>
          <w:szCs w:val="24"/>
        </w:rPr>
        <w:t xml:space="preserve"> projeto</w:t>
      </w:r>
      <w:proofErr w:type="gramEnd"/>
      <w:r w:rsidR="00417916" w:rsidRPr="00377EC1">
        <w:rPr>
          <w:rFonts w:ascii="Arial" w:hAnsi="Arial" w:cs="Arial"/>
          <w:sz w:val="24"/>
          <w:szCs w:val="24"/>
        </w:rPr>
        <w:t xml:space="preserve"> de R$ </w:t>
      </w:r>
      <w:r w:rsidRPr="00377EC1">
        <w:rPr>
          <w:rFonts w:ascii="Arial" w:hAnsi="Arial" w:cs="Arial"/>
          <w:sz w:val="24"/>
          <w:szCs w:val="24"/>
        </w:rPr>
        <w:t>4.000,00</w:t>
      </w:r>
      <w:r w:rsidR="00417916" w:rsidRPr="00377EC1">
        <w:rPr>
          <w:rFonts w:ascii="Arial" w:hAnsi="Arial" w:cs="Arial"/>
          <w:sz w:val="24"/>
          <w:szCs w:val="24"/>
        </w:rPr>
        <w:t xml:space="preserve"> (quatro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>- ROCK /POP ROCK: 04</w:t>
      </w:r>
      <w:r w:rsidR="00417916" w:rsidRPr="00377EC1">
        <w:rPr>
          <w:rFonts w:ascii="Arial" w:hAnsi="Arial" w:cs="Arial"/>
          <w:sz w:val="24"/>
          <w:szCs w:val="24"/>
        </w:rPr>
        <w:t xml:space="preserve"> projetos de R$ </w:t>
      </w:r>
      <w:r w:rsidRPr="00377EC1">
        <w:rPr>
          <w:rFonts w:ascii="Arial" w:hAnsi="Arial" w:cs="Arial"/>
          <w:sz w:val="24"/>
          <w:szCs w:val="24"/>
        </w:rPr>
        <w:t>4.000,00</w:t>
      </w:r>
      <w:r w:rsidR="00417916" w:rsidRPr="00377EC1">
        <w:rPr>
          <w:rFonts w:ascii="Arial" w:hAnsi="Arial" w:cs="Arial"/>
          <w:sz w:val="24"/>
          <w:szCs w:val="24"/>
        </w:rPr>
        <w:t xml:space="preserve"> (quatro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 xml:space="preserve">- HIP HOP: </w:t>
      </w:r>
      <w:proofErr w:type="gramStart"/>
      <w:r w:rsidRPr="00377EC1">
        <w:rPr>
          <w:rFonts w:ascii="Arial" w:hAnsi="Arial" w:cs="Arial"/>
          <w:sz w:val="24"/>
          <w:szCs w:val="24"/>
        </w:rPr>
        <w:t xml:space="preserve">01 </w:t>
      </w:r>
      <w:r w:rsidR="00417916" w:rsidRPr="00377EC1">
        <w:rPr>
          <w:rFonts w:ascii="Arial" w:hAnsi="Arial" w:cs="Arial"/>
          <w:sz w:val="24"/>
          <w:szCs w:val="24"/>
        </w:rPr>
        <w:t>projeto</w:t>
      </w:r>
      <w:proofErr w:type="gramEnd"/>
      <w:r w:rsidR="00417916" w:rsidRPr="00377EC1">
        <w:rPr>
          <w:rFonts w:ascii="Arial" w:hAnsi="Arial" w:cs="Arial"/>
          <w:sz w:val="24"/>
          <w:szCs w:val="24"/>
        </w:rPr>
        <w:t xml:space="preserve"> de R$ 4</w:t>
      </w:r>
      <w:r w:rsidRPr="00377EC1">
        <w:rPr>
          <w:rFonts w:ascii="Arial" w:hAnsi="Arial" w:cs="Arial"/>
          <w:sz w:val="24"/>
          <w:szCs w:val="24"/>
        </w:rPr>
        <w:t>.000,00</w:t>
      </w:r>
      <w:r w:rsidR="00417916" w:rsidRPr="00377EC1">
        <w:rPr>
          <w:rFonts w:ascii="Arial" w:hAnsi="Arial" w:cs="Arial"/>
          <w:sz w:val="24"/>
          <w:szCs w:val="24"/>
        </w:rPr>
        <w:t xml:space="preserve"> (quatro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>- PLAYBACK: 04</w:t>
      </w:r>
      <w:r w:rsidR="00022ABB" w:rsidRPr="00377EC1">
        <w:rPr>
          <w:rFonts w:ascii="Arial" w:hAnsi="Arial" w:cs="Arial"/>
          <w:sz w:val="24"/>
          <w:szCs w:val="24"/>
        </w:rPr>
        <w:t xml:space="preserve"> projetos de R$</w:t>
      </w:r>
      <w:r w:rsidRPr="00377EC1">
        <w:rPr>
          <w:rFonts w:ascii="Arial" w:hAnsi="Arial" w:cs="Arial"/>
          <w:sz w:val="24"/>
          <w:szCs w:val="24"/>
        </w:rPr>
        <w:t xml:space="preserve"> 2.000,00</w:t>
      </w:r>
      <w:r w:rsidR="00022ABB" w:rsidRPr="00377EC1">
        <w:rPr>
          <w:rFonts w:ascii="Arial" w:hAnsi="Arial" w:cs="Arial"/>
          <w:sz w:val="24"/>
          <w:szCs w:val="24"/>
        </w:rPr>
        <w:t xml:space="preserve"> (dois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>- MPB: 02</w:t>
      </w:r>
      <w:r w:rsidR="00022ABB" w:rsidRPr="00377EC1">
        <w:rPr>
          <w:rFonts w:ascii="Arial" w:hAnsi="Arial" w:cs="Arial"/>
          <w:sz w:val="24"/>
          <w:szCs w:val="24"/>
        </w:rPr>
        <w:t xml:space="preserve"> projetos de R$ </w:t>
      </w:r>
      <w:r w:rsidRPr="00377EC1">
        <w:rPr>
          <w:rFonts w:ascii="Arial" w:hAnsi="Arial" w:cs="Arial"/>
          <w:sz w:val="24"/>
          <w:szCs w:val="24"/>
        </w:rPr>
        <w:t>2.000,00</w:t>
      </w:r>
      <w:r w:rsidR="00022ABB" w:rsidRPr="00377EC1">
        <w:rPr>
          <w:rFonts w:ascii="Arial" w:hAnsi="Arial" w:cs="Arial"/>
          <w:sz w:val="24"/>
          <w:szCs w:val="24"/>
        </w:rPr>
        <w:t xml:space="preserve"> (dois mil reais);</w:t>
      </w: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377EC1">
        <w:rPr>
          <w:rFonts w:ascii="Arial" w:hAnsi="Arial" w:cs="Arial"/>
          <w:sz w:val="24"/>
          <w:szCs w:val="24"/>
        </w:rPr>
        <w:t xml:space="preserve">- </w:t>
      </w:r>
      <w:r w:rsidR="00022ABB" w:rsidRPr="00377EC1">
        <w:rPr>
          <w:rFonts w:ascii="Arial" w:hAnsi="Arial" w:cs="Arial"/>
          <w:sz w:val="24"/>
          <w:szCs w:val="24"/>
        </w:rPr>
        <w:t xml:space="preserve">OUTROS ESTILOS NÃO CITADOS ANTERIORMENTE: </w:t>
      </w:r>
      <w:proofErr w:type="gramStart"/>
      <w:r w:rsidR="00022ABB" w:rsidRPr="00377EC1">
        <w:rPr>
          <w:rFonts w:ascii="Arial" w:hAnsi="Arial" w:cs="Arial"/>
          <w:sz w:val="24"/>
          <w:szCs w:val="24"/>
        </w:rPr>
        <w:t>01 projeto</w:t>
      </w:r>
      <w:proofErr w:type="gramEnd"/>
      <w:r w:rsidR="00022ABB" w:rsidRPr="00377EC1">
        <w:rPr>
          <w:rFonts w:ascii="Arial" w:hAnsi="Arial" w:cs="Arial"/>
          <w:sz w:val="24"/>
          <w:szCs w:val="24"/>
        </w:rPr>
        <w:t xml:space="preserve"> de R$ </w:t>
      </w:r>
      <w:r w:rsidRPr="00377EC1">
        <w:rPr>
          <w:rFonts w:ascii="Arial" w:hAnsi="Arial" w:cs="Arial"/>
          <w:sz w:val="24"/>
          <w:szCs w:val="24"/>
        </w:rPr>
        <w:t>4.000,00</w:t>
      </w:r>
      <w:r w:rsidR="00022ABB" w:rsidRPr="00377EC1">
        <w:rPr>
          <w:rFonts w:ascii="Arial" w:hAnsi="Arial" w:cs="Arial"/>
          <w:sz w:val="24"/>
          <w:szCs w:val="24"/>
        </w:rPr>
        <w:t xml:space="preserve"> (quatro mil reais).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sz w:val="10"/>
          <w:szCs w:val="24"/>
        </w:rPr>
      </w:pP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b/>
          <w:bCs/>
          <w:sz w:val="24"/>
          <w:szCs w:val="24"/>
        </w:rPr>
        <w:t>B.11) APOIO A EXPOSIÇÕES</w:t>
      </w:r>
      <w:r w:rsidRPr="00377EC1">
        <w:rPr>
          <w:rFonts w:ascii="Arial" w:hAnsi="Arial" w:cs="Arial"/>
          <w:sz w:val="24"/>
          <w:szCs w:val="24"/>
        </w:rPr>
        <w:t xml:space="preserve"> – R$ 9.000,00 (nove mil reais), para essa categoria serão considerados somente para projetos de exposições de fotografia e artes plásticas.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8E3475" w:rsidRPr="00377EC1" w:rsidRDefault="000C459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B.12) CRIAÇÃO DE EXPOSIÇÃO ¨</w:t>
      </w:r>
      <w:r w:rsidR="003F024B" w:rsidRPr="00377EC1">
        <w:rPr>
          <w:rFonts w:ascii="Arial" w:hAnsi="Arial" w:cs="Arial"/>
          <w:b/>
          <w:bCs/>
          <w:sz w:val="24"/>
          <w:szCs w:val="24"/>
        </w:rPr>
        <w:t>25 ANOS DE ESTÂNCIA TURÍSTICA</w:t>
      </w:r>
      <w:r>
        <w:rPr>
          <w:rFonts w:ascii="Arial" w:hAnsi="Arial" w:cs="Arial"/>
          <w:b/>
          <w:bCs/>
          <w:sz w:val="24"/>
          <w:szCs w:val="24"/>
        </w:rPr>
        <w:t>¨</w:t>
      </w:r>
      <w:r w:rsidR="00CC4444">
        <w:rPr>
          <w:rFonts w:ascii="Arial" w:hAnsi="Arial" w:cs="Arial"/>
          <w:sz w:val="24"/>
          <w:szCs w:val="24"/>
        </w:rPr>
        <w:t xml:space="preserve">: </w:t>
      </w:r>
      <w:r w:rsidR="003F024B" w:rsidRPr="00377EC1">
        <w:rPr>
          <w:rFonts w:ascii="Arial" w:hAnsi="Arial" w:cs="Arial"/>
          <w:sz w:val="24"/>
          <w:szCs w:val="24"/>
        </w:rPr>
        <w:t>R$ 4.000,00 (quatro mil reais). Para essa categoria, será considerado um projeto que poderá ser de fotografia.</w:t>
      </w:r>
    </w:p>
    <w:p w:rsidR="008E3475" w:rsidRPr="00377EC1" w:rsidRDefault="008E3475">
      <w:pPr>
        <w:spacing w:before="120" w:after="120"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3475" w:rsidRPr="00377EC1" w:rsidRDefault="003F024B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377EC1">
        <w:rPr>
          <w:rFonts w:ascii="Arial" w:hAnsi="Arial" w:cs="Arial"/>
          <w:sz w:val="24"/>
          <w:szCs w:val="24"/>
        </w:rPr>
        <w:t>Ressaltando que, os valores citados nas categorias acima poderão ser pagos a mais ou a menos, dependendo do número de inscritos e o que rege o edital.</w:t>
      </w:r>
    </w:p>
    <w:sectPr w:rsidR="008E3475" w:rsidRPr="00377EC1">
      <w:headerReference w:type="default" r:id="rId7"/>
      <w:pgSz w:w="11906" w:h="16838"/>
      <w:pgMar w:top="1134" w:right="1134" w:bottom="1134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CA" w:rsidRDefault="004862CA">
      <w:pPr>
        <w:spacing w:after="0" w:line="240" w:lineRule="auto"/>
      </w:pPr>
      <w:r>
        <w:separator/>
      </w:r>
    </w:p>
  </w:endnote>
  <w:endnote w:type="continuationSeparator" w:id="0">
    <w:p w:rsidR="004862CA" w:rsidRDefault="004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CA" w:rsidRDefault="004862CA">
      <w:pPr>
        <w:spacing w:after="0" w:line="240" w:lineRule="auto"/>
      </w:pPr>
      <w:r>
        <w:separator/>
      </w:r>
    </w:p>
  </w:footnote>
  <w:footnote w:type="continuationSeparator" w:id="0">
    <w:p w:rsidR="004862CA" w:rsidRDefault="0048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75" w:rsidRDefault="003F024B">
    <w:pPr>
      <w:pStyle w:val="Cabealho"/>
    </w:pPr>
    <w:r>
      <w:rPr>
        <w:noProof/>
        <w:lang w:eastAsia="pt-BR"/>
      </w:rPr>
      <w:drawing>
        <wp:anchor distT="0" distB="0" distL="114300" distR="118110" simplePos="0" relativeHeight="4" behindDoc="1" locked="0" layoutInCell="1" allowOverlap="1">
          <wp:simplePos x="0" y="0"/>
          <wp:positionH relativeFrom="column">
            <wp:posOffset>3489960</wp:posOffset>
          </wp:positionH>
          <wp:positionV relativeFrom="paragraph">
            <wp:posOffset>-635</wp:posOffset>
          </wp:positionV>
          <wp:extent cx="2015490" cy="7226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02" t="34061" r="8353" b="35912"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635" distL="114300" distR="114300" simplePos="0" relativeHeight="7" behindDoc="1" locked="0" layoutInCell="1" allowOverlap="1">
          <wp:simplePos x="0" y="0"/>
          <wp:positionH relativeFrom="column">
            <wp:posOffset>2261870</wp:posOffset>
          </wp:positionH>
          <wp:positionV relativeFrom="paragraph">
            <wp:posOffset>64135</wp:posOffset>
          </wp:positionV>
          <wp:extent cx="1113790" cy="57086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2540" distL="114300" distR="114300" simplePos="0" relativeHeight="10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80645</wp:posOffset>
          </wp:positionV>
          <wp:extent cx="1337310" cy="5308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E3475" w:rsidRDefault="008E3475">
    <w:pPr>
      <w:pStyle w:val="Cabealho"/>
    </w:pPr>
  </w:p>
  <w:p w:rsidR="008E3475" w:rsidRDefault="008E3475">
    <w:pPr>
      <w:pStyle w:val="Cabealho"/>
    </w:pPr>
  </w:p>
  <w:p w:rsidR="008E3475" w:rsidRDefault="008E3475">
    <w:pPr>
      <w:pStyle w:val="Cabealho"/>
    </w:pPr>
  </w:p>
  <w:p w:rsidR="008E3475" w:rsidRDefault="008E34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75"/>
    <w:rsid w:val="00022ABB"/>
    <w:rsid w:val="00097EDD"/>
    <w:rsid w:val="000B618E"/>
    <w:rsid w:val="000C459B"/>
    <w:rsid w:val="00367841"/>
    <w:rsid w:val="00377EC1"/>
    <w:rsid w:val="003B549F"/>
    <w:rsid w:val="003F024B"/>
    <w:rsid w:val="00417916"/>
    <w:rsid w:val="00424EF9"/>
    <w:rsid w:val="004862CA"/>
    <w:rsid w:val="00891CB7"/>
    <w:rsid w:val="008E3475"/>
    <w:rsid w:val="00B17F8E"/>
    <w:rsid w:val="00CC4444"/>
    <w:rsid w:val="00D321FA"/>
    <w:rsid w:val="00F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9E92"/>
  <w15:docId w15:val="{2D4D532D-2F60-4261-9CEB-91E156D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C1D8D"/>
  </w:style>
  <w:style w:type="character" w:customStyle="1" w:styleId="RodapChar">
    <w:name w:val="Rodapé Char"/>
    <w:basedOn w:val="Fontepargpadro"/>
    <w:link w:val="Rodap"/>
    <w:uiPriority w:val="99"/>
    <w:qFormat/>
    <w:rsid w:val="006C1D8D"/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customStyle="1" w:styleId="LinkdaInternet">
    <w:name w:val="Link da Internet"/>
    <w:uiPriority w:val="99"/>
    <w:rsid w:val="002257A6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qFormat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qFormat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qFormat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qFormat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qFormat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qFormat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A61B85"/>
  </w:style>
  <w:style w:type="character" w:customStyle="1" w:styleId="TtuloChar">
    <w:name w:val="Título Char"/>
    <w:basedOn w:val="Fontepargpadro"/>
    <w:link w:val="Ttulo"/>
    <w:qFormat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64B8A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D64B8A"/>
    <w:rPr>
      <w:vertAlign w:val="superscript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E413F5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entury Gothic"/>
      <w:b/>
      <w:bCs/>
      <w:sz w:val="22"/>
      <w:szCs w:val="22"/>
    </w:rPr>
  </w:style>
  <w:style w:type="character" w:customStyle="1" w:styleId="ListLabel5">
    <w:name w:val="ListLabel 5"/>
    <w:qFormat/>
    <w:rPr>
      <w:b w:val="0"/>
      <w:w w:val="131"/>
      <w:sz w:val="26"/>
    </w:rPr>
  </w:style>
  <w:style w:type="character" w:customStyle="1" w:styleId="ListLabel6">
    <w:name w:val="ListLabel 6"/>
    <w:qFormat/>
    <w:rPr>
      <w:rFonts w:cs="Arial"/>
      <w:b w:val="0"/>
      <w:bCs w:val="0"/>
      <w:spacing w:val="-1"/>
      <w:w w:val="99"/>
      <w:sz w:val="20"/>
      <w:szCs w:val="20"/>
    </w:rPr>
  </w:style>
  <w:style w:type="character" w:customStyle="1" w:styleId="ListLabel7">
    <w:name w:val="ListLabel 7"/>
    <w:qFormat/>
    <w:rPr>
      <w:rFonts w:cs="Arial"/>
      <w:b w:val="0"/>
      <w:bCs w:val="0"/>
      <w:w w:val="99"/>
      <w:sz w:val="20"/>
      <w:szCs w:val="20"/>
    </w:rPr>
  </w:style>
  <w:style w:type="character" w:customStyle="1" w:styleId="ListLabel8">
    <w:name w:val="ListLabel 8"/>
    <w:qFormat/>
    <w:rPr>
      <w:rFonts w:cs="Arial"/>
      <w:b w:val="0"/>
      <w:bCs w:val="0"/>
      <w:spacing w:val="-1"/>
      <w:w w:val="99"/>
      <w:sz w:val="20"/>
      <w:szCs w:val="20"/>
    </w:rPr>
  </w:style>
  <w:style w:type="character" w:customStyle="1" w:styleId="ListLabel9">
    <w:name w:val="ListLabel 9"/>
    <w:qFormat/>
    <w:rPr>
      <w:rFonts w:cs="Arial"/>
      <w:b w:val="0"/>
      <w:bCs w:val="0"/>
      <w:spacing w:val="-1"/>
      <w:w w:val="99"/>
      <w:sz w:val="20"/>
      <w:szCs w:val="20"/>
    </w:rPr>
  </w:style>
  <w:style w:type="character" w:customStyle="1" w:styleId="ListLabel10">
    <w:name w:val="ListLabel 10"/>
    <w:qFormat/>
    <w:rPr>
      <w:rFonts w:cs="Century Gothic"/>
      <w:b/>
      <w:bCs/>
      <w:w w:val="101"/>
      <w:sz w:val="22"/>
      <w:szCs w:val="22"/>
    </w:rPr>
  </w:style>
  <w:style w:type="character" w:customStyle="1" w:styleId="ListLabel11">
    <w:name w:val="ListLabel 11"/>
    <w:qFormat/>
    <w:rPr>
      <w:rFonts w:cs="Century Gothic"/>
      <w:b/>
      <w:bCs/>
      <w:w w:val="101"/>
      <w:sz w:val="22"/>
      <w:szCs w:val="22"/>
    </w:rPr>
  </w:style>
  <w:style w:type="character" w:customStyle="1" w:styleId="ListLabel12">
    <w:name w:val="ListLabel 12"/>
    <w:qFormat/>
    <w:rPr>
      <w:rFonts w:cs="Arial"/>
      <w:b w:val="0"/>
      <w:bCs w:val="0"/>
      <w:spacing w:val="-1"/>
      <w:w w:val="99"/>
      <w:sz w:val="20"/>
      <w:szCs w:val="20"/>
    </w:rPr>
  </w:style>
  <w:style w:type="character" w:customStyle="1" w:styleId="ListLabel13">
    <w:name w:val="ListLabel 13"/>
    <w:qFormat/>
    <w:rPr>
      <w:rFonts w:cs="Century Gothic"/>
      <w:b/>
      <w:bCs/>
      <w:sz w:val="22"/>
      <w:szCs w:val="22"/>
    </w:rPr>
  </w:style>
  <w:style w:type="character" w:customStyle="1" w:styleId="ListLabel14">
    <w:name w:val="ListLabel 14"/>
    <w:qFormat/>
    <w:rPr>
      <w:rFonts w:cs="Century Gothic"/>
      <w:b/>
      <w:bCs/>
      <w:w w:val="101"/>
      <w:sz w:val="22"/>
      <w:szCs w:val="22"/>
    </w:rPr>
  </w:style>
  <w:style w:type="character" w:customStyle="1" w:styleId="ListLabel15">
    <w:name w:val="ListLabel 15"/>
    <w:qFormat/>
    <w:rPr>
      <w:rFonts w:cs="Century Gothic"/>
      <w:b/>
      <w:bCs/>
      <w:w w:val="103"/>
      <w:sz w:val="22"/>
      <w:szCs w:val="22"/>
    </w:rPr>
  </w:style>
  <w:style w:type="character" w:customStyle="1" w:styleId="ListLabel16">
    <w:name w:val="ListLabel 16"/>
    <w:qFormat/>
    <w:rPr>
      <w:rFonts w:cs="Century Gothic"/>
      <w:b/>
      <w:bCs/>
      <w:w w:val="101"/>
      <w:sz w:val="22"/>
      <w:szCs w:val="22"/>
    </w:rPr>
  </w:style>
  <w:style w:type="character" w:customStyle="1" w:styleId="ListLabel17">
    <w:name w:val="ListLabel 17"/>
    <w:qFormat/>
    <w:rPr>
      <w:rFonts w:cs="Century Gothic"/>
      <w:b/>
      <w:bCs/>
      <w:sz w:val="22"/>
      <w:szCs w:val="22"/>
    </w:rPr>
  </w:style>
  <w:style w:type="character" w:customStyle="1" w:styleId="ListLabel18">
    <w:name w:val="ListLabel 18"/>
    <w:qFormat/>
    <w:rPr>
      <w:rFonts w:cs="Times New Roman"/>
      <w:b/>
      <w:bCs/>
      <w:spacing w:val="-1"/>
      <w:w w:val="101"/>
      <w:sz w:val="22"/>
      <w:szCs w:val="22"/>
    </w:rPr>
  </w:style>
  <w:style w:type="character" w:customStyle="1" w:styleId="ListLabel19">
    <w:name w:val="ListLabel 19"/>
    <w:qFormat/>
    <w:rPr>
      <w:rFonts w:cs="Century Gothic"/>
      <w:b/>
      <w:bCs/>
      <w:w w:val="101"/>
      <w:sz w:val="22"/>
      <w:szCs w:val="22"/>
    </w:rPr>
  </w:style>
  <w:style w:type="character" w:customStyle="1" w:styleId="ListLabel20">
    <w:name w:val="ListLabel 20"/>
    <w:qFormat/>
    <w:rPr>
      <w:rFonts w:cs="Century Gothic"/>
      <w:b/>
      <w:bCs/>
      <w:w w:val="101"/>
      <w:sz w:val="21"/>
      <w:szCs w:val="21"/>
    </w:rPr>
  </w:style>
  <w:style w:type="character" w:customStyle="1" w:styleId="ListLabel21">
    <w:name w:val="ListLabel 21"/>
    <w:qFormat/>
    <w:rPr>
      <w:rFonts w:cs="Century Gothic"/>
      <w:b/>
      <w:bCs/>
      <w:sz w:val="22"/>
      <w:szCs w:val="22"/>
    </w:rPr>
  </w:style>
  <w:style w:type="character" w:customStyle="1" w:styleId="ListLabel22">
    <w:name w:val="ListLabel 22"/>
    <w:qFormat/>
    <w:rPr>
      <w:rFonts w:cs="Century Gothic"/>
      <w:b/>
      <w:bCs/>
      <w:w w:val="101"/>
      <w:sz w:val="21"/>
      <w:szCs w:val="21"/>
    </w:rPr>
  </w:style>
  <w:style w:type="character" w:customStyle="1" w:styleId="ListLabel23">
    <w:name w:val="ListLabel 23"/>
    <w:qFormat/>
    <w:rPr>
      <w:rFonts w:cs="Century Gothic"/>
      <w:b/>
      <w:bCs/>
      <w:w w:val="103"/>
      <w:sz w:val="22"/>
      <w:szCs w:val="22"/>
    </w:rPr>
  </w:style>
  <w:style w:type="character" w:customStyle="1" w:styleId="ListLabel24">
    <w:name w:val="ListLabel 24"/>
    <w:qFormat/>
    <w:rPr>
      <w:rFonts w:cs="Times New Roman"/>
      <w:b/>
      <w:bCs/>
      <w:sz w:val="22"/>
      <w:szCs w:val="22"/>
    </w:rPr>
  </w:style>
  <w:style w:type="character" w:customStyle="1" w:styleId="ListLabel25">
    <w:name w:val="ListLabel 25"/>
    <w:qFormat/>
    <w:rPr>
      <w:rFonts w:cs="Century Gothic"/>
      <w:b/>
      <w:bCs/>
      <w:spacing w:val="-1"/>
      <w:w w:val="101"/>
      <w:sz w:val="21"/>
      <w:szCs w:val="21"/>
    </w:rPr>
  </w:style>
  <w:style w:type="character" w:customStyle="1" w:styleId="ListLabel26">
    <w:name w:val="ListLabel 26"/>
    <w:qFormat/>
    <w:rPr>
      <w:rFonts w:cs="Times New Roman"/>
      <w:b/>
      <w:bCs/>
      <w:spacing w:val="-1"/>
      <w:sz w:val="22"/>
      <w:szCs w:val="22"/>
    </w:rPr>
  </w:style>
  <w:style w:type="character" w:customStyle="1" w:styleId="ListLabel27">
    <w:name w:val="ListLabel 27"/>
    <w:qFormat/>
    <w:rPr>
      <w:rFonts w:cs="Century Gothic"/>
      <w:b/>
      <w:bCs/>
      <w:sz w:val="22"/>
      <w:szCs w:val="22"/>
    </w:rPr>
  </w:style>
  <w:style w:type="character" w:customStyle="1" w:styleId="ListLabel28">
    <w:name w:val="ListLabel 28"/>
    <w:qFormat/>
    <w:rPr>
      <w:rFonts w:cs="Century Gothic"/>
      <w:b/>
      <w:bCs/>
      <w:w w:val="101"/>
      <w:sz w:val="22"/>
      <w:szCs w:val="22"/>
    </w:rPr>
  </w:style>
  <w:style w:type="character" w:customStyle="1" w:styleId="ListLabel29">
    <w:name w:val="ListLabel 29"/>
    <w:qFormat/>
    <w:rPr>
      <w:rFonts w:cs="Times New Roman"/>
      <w:b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/>
      <w:w w:val="101"/>
      <w:sz w:val="21"/>
      <w:szCs w:val="21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paragraph" w:styleId="Ttulo">
    <w:name w:val="Title"/>
    <w:basedOn w:val="Normal"/>
    <w:next w:val="Corpodetexto"/>
    <w:link w:val="TtuloChar"/>
    <w:qFormat/>
    <w:rsid w:val="00A61B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B341F"/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31E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A61B85"/>
    <w:pPr>
      <w:spacing w:after="120" w:line="480" w:lineRule="auto"/>
      <w:ind w:left="283"/>
    </w:pPr>
  </w:style>
  <w:style w:type="paragraph" w:customStyle="1" w:styleId="artigo">
    <w:name w:val="artigo"/>
    <w:basedOn w:val="Normal"/>
    <w:qFormat/>
    <w:rsid w:val="00FD2F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paragraph" w:customStyle="1" w:styleId="Artigo0">
    <w:name w:val="Artigo"/>
    <w:basedOn w:val="Normal"/>
    <w:qFormat/>
    <w:rsid w:val="00847C9C"/>
    <w:pPr>
      <w:widowControl w:val="0"/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customStyle="1" w:styleId="textojustificado">
    <w:name w:val="texto_justificado"/>
    <w:basedOn w:val="Normal"/>
    <w:qFormat/>
    <w:rsid w:val="007C19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C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2BB1-E61B-4070-A0EE-6477F16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Priscila Juliê</cp:lastModifiedBy>
  <cp:revision>6</cp:revision>
  <cp:lastPrinted>2022-03-24T16:33:00Z</cp:lastPrinted>
  <dcterms:created xsi:type="dcterms:W3CDTF">2024-11-23T03:41:00Z</dcterms:created>
  <dcterms:modified xsi:type="dcterms:W3CDTF">2024-11-23T03:43:00Z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